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17" w:rsidRPr="00AD7ADF" w:rsidRDefault="00505F01" w:rsidP="005E6C17">
      <w:pPr>
        <w:rPr>
          <w:sz w:val="22"/>
          <w:szCs w:val="22"/>
        </w:rPr>
      </w:pPr>
      <w:r>
        <w:rPr>
          <w:noProof/>
          <w:sz w:val="22"/>
          <w:szCs w:val="22"/>
        </w:rPr>
        <mc:AlternateContent>
          <mc:Choice Requires="wps">
            <w:drawing>
              <wp:anchor distT="0" distB="0" distL="114300" distR="114300" simplePos="0" relativeHeight="251657728" behindDoc="1" locked="0" layoutInCell="1" allowOverlap="1">
                <wp:simplePos x="0" y="0"/>
                <wp:positionH relativeFrom="column">
                  <wp:posOffset>4209415</wp:posOffset>
                </wp:positionH>
                <wp:positionV relativeFrom="paragraph">
                  <wp:posOffset>-160655</wp:posOffset>
                </wp:positionV>
                <wp:extent cx="2245995" cy="469900"/>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F8" w:rsidRDefault="00505F01">
                            <w:r>
                              <w:rPr>
                                <w:noProof/>
                              </w:rPr>
                              <w:drawing>
                                <wp:inline distT="0" distB="0" distL="0" distR="0">
                                  <wp:extent cx="2247900" cy="466725"/>
                                  <wp:effectExtent l="0" t="0" r="0" b="0"/>
                                  <wp:docPr id="1" name="Bild 1" descr="ADK_K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K_KL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1.45pt;margin-top:-12.65pt;width:176.85pt;height:3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" stroked="f">
                <v:textbox style="mso-fit-shape-to-text:t" inset="0,0,0,0">
                  <w:txbxContent>
                    <w:p w:rsidR="00A72EF8" w:rsidRDefault="00505F01">
                      <w:r>
                        <w:rPr>
                          <w:noProof/>
                        </w:rPr>
                        <w:drawing>
                          <wp:inline distT="0" distB="0" distL="0" distR="0">
                            <wp:extent cx="2247900" cy="466725"/>
                            <wp:effectExtent l="0" t="0" r="0" b="0"/>
                            <wp:docPr id="1" name="Bild 1" descr="ADK_K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K_KL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txbxContent>
                </v:textbox>
              </v:shape>
            </w:pict>
          </mc:Fallback>
        </mc:AlternateContent>
      </w:r>
    </w:p>
    <w:p w:rsidR="005E6C17" w:rsidRPr="00AD7ADF" w:rsidRDefault="005E6C17" w:rsidP="005E6C17">
      <w:pPr>
        <w:rPr>
          <w:sz w:val="22"/>
          <w:szCs w:val="22"/>
        </w:rPr>
      </w:pPr>
    </w:p>
    <w:p w:rsidR="005E6C17" w:rsidRPr="00AD7ADF" w:rsidRDefault="005E6C17" w:rsidP="00A01077">
      <w:pPr>
        <w:tabs>
          <w:tab w:val="right" w:pos="10080"/>
        </w:tabs>
        <w:jc w:val="right"/>
        <w:rPr>
          <w:sz w:val="22"/>
          <w:szCs w:val="22"/>
        </w:rPr>
      </w:pPr>
      <w:r w:rsidRPr="00AD7ADF">
        <w:rPr>
          <w:sz w:val="22"/>
          <w:szCs w:val="22"/>
        </w:rPr>
        <w:t xml:space="preserve">Ulm, im </w:t>
      </w:r>
      <w:r w:rsidR="00850EA6">
        <w:rPr>
          <w:sz w:val="22"/>
          <w:szCs w:val="22"/>
        </w:rPr>
        <w:t>März 2018</w:t>
      </w:r>
    </w:p>
    <w:p w:rsidR="005E6C17" w:rsidRPr="00B03867" w:rsidRDefault="005E6C17" w:rsidP="005E6C17">
      <w:pPr>
        <w:jc w:val="right"/>
        <w:rPr>
          <w:sz w:val="16"/>
          <w:szCs w:val="16"/>
        </w:rPr>
      </w:pPr>
    </w:p>
    <w:p w:rsidR="005E6C17" w:rsidRPr="00B03867" w:rsidRDefault="005E6C17" w:rsidP="005E6C17">
      <w:pPr>
        <w:rPr>
          <w:sz w:val="16"/>
          <w:szCs w:val="16"/>
        </w:rPr>
      </w:pPr>
    </w:p>
    <w:p w:rsidR="005E6C17" w:rsidRDefault="00031936" w:rsidP="00204E03">
      <w:pPr>
        <w:pStyle w:val="berschrift1"/>
        <w:shd w:val="clear" w:color="auto" w:fill="D9D9D9"/>
        <w:tabs>
          <w:tab w:val="right" w:pos="10260"/>
        </w:tabs>
        <w:rPr>
          <w:rFonts w:ascii="Arial" w:hAnsi="Arial" w:cs="Arial"/>
          <w:sz w:val="28"/>
          <w:szCs w:val="28"/>
        </w:rPr>
      </w:pPr>
      <w:r>
        <w:rPr>
          <w:rFonts w:ascii="Arial" w:hAnsi="Arial" w:cs="Arial"/>
          <w:sz w:val="28"/>
          <w:szCs w:val="28"/>
        </w:rPr>
        <w:t>Befreiung</w:t>
      </w:r>
      <w:r w:rsidR="005E6C17" w:rsidRPr="00B407E6">
        <w:rPr>
          <w:rFonts w:ascii="Arial" w:hAnsi="Arial" w:cs="Arial"/>
          <w:sz w:val="28"/>
          <w:szCs w:val="28"/>
        </w:rPr>
        <w:t xml:space="preserve"> vo</w:t>
      </w:r>
      <w:r>
        <w:rPr>
          <w:rFonts w:ascii="Arial" w:hAnsi="Arial" w:cs="Arial"/>
          <w:sz w:val="28"/>
          <w:szCs w:val="28"/>
        </w:rPr>
        <w:t>m</w:t>
      </w:r>
      <w:r w:rsidR="005E6C17" w:rsidRPr="00B407E6">
        <w:rPr>
          <w:rFonts w:ascii="Arial" w:hAnsi="Arial" w:cs="Arial"/>
          <w:sz w:val="28"/>
          <w:szCs w:val="28"/>
        </w:rPr>
        <w:t xml:space="preserve"> </w:t>
      </w:r>
      <w:r>
        <w:rPr>
          <w:rFonts w:ascii="Arial" w:hAnsi="Arial" w:cs="Arial"/>
          <w:sz w:val="28"/>
          <w:szCs w:val="28"/>
        </w:rPr>
        <w:t>Eigenanteil</w:t>
      </w:r>
      <w:r w:rsidR="00204E03">
        <w:rPr>
          <w:rFonts w:ascii="Arial" w:hAnsi="Arial" w:cs="Arial"/>
          <w:sz w:val="28"/>
          <w:szCs w:val="28"/>
        </w:rPr>
        <w:tab/>
      </w:r>
    </w:p>
    <w:p w:rsidR="00DD294C" w:rsidRDefault="00DD294C" w:rsidP="00DD294C">
      <w:pPr>
        <w:rPr>
          <w:sz w:val="20"/>
        </w:rPr>
      </w:pPr>
    </w:p>
    <w:p w:rsidR="00DD294C" w:rsidRPr="00DD294C" w:rsidRDefault="00DD294C" w:rsidP="00DD294C">
      <w:pPr>
        <w:rPr>
          <w:sz w:val="20"/>
        </w:rPr>
      </w:pPr>
      <w:r w:rsidRPr="00DD294C">
        <w:rPr>
          <w:sz w:val="20"/>
        </w:rPr>
        <w:t>Bitte prüfen Sie immer als erstes welcher Stadt- oder Landkreis für die Abrechnung der Schülermonatskarte</w:t>
      </w:r>
      <w:r w:rsidR="001C68E0">
        <w:rPr>
          <w:sz w:val="20"/>
        </w:rPr>
        <w:t xml:space="preserve"> für das befreit Kind</w:t>
      </w:r>
      <w:r w:rsidRPr="00DD294C">
        <w:rPr>
          <w:sz w:val="20"/>
        </w:rPr>
        <w:t xml:space="preserve"> zu</w:t>
      </w:r>
      <w:r w:rsidR="001C68E0">
        <w:rPr>
          <w:sz w:val="20"/>
        </w:rPr>
        <w:t>ständig ist.</w:t>
      </w:r>
      <w:r w:rsidRPr="00DD294C">
        <w:rPr>
          <w:sz w:val="20"/>
        </w:rPr>
        <w:t xml:space="preserve"> </w:t>
      </w:r>
    </w:p>
    <w:p w:rsidR="005E6C17" w:rsidRPr="00B407E6" w:rsidRDefault="00031936" w:rsidP="0085795F">
      <w:pPr>
        <w:numPr>
          <w:ilvl w:val="0"/>
          <w:numId w:val="2"/>
        </w:numPr>
        <w:tabs>
          <w:tab w:val="clear" w:pos="360"/>
        </w:tabs>
        <w:spacing w:before="120"/>
        <w:rPr>
          <w:rFonts w:cs="Arial"/>
          <w:b/>
          <w:szCs w:val="24"/>
        </w:rPr>
      </w:pPr>
      <w:r>
        <w:rPr>
          <w:rFonts w:cs="Arial"/>
          <w:b/>
          <w:szCs w:val="24"/>
        </w:rPr>
        <w:t>W</w:t>
      </w:r>
      <w:r w:rsidR="005E6C17" w:rsidRPr="00B407E6">
        <w:rPr>
          <w:rFonts w:cs="Arial"/>
          <w:b/>
          <w:szCs w:val="24"/>
        </w:rPr>
        <w:t xml:space="preserve">ann </w:t>
      </w:r>
      <w:r>
        <w:rPr>
          <w:rFonts w:cs="Arial"/>
          <w:b/>
          <w:szCs w:val="24"/>
        </w:rPr>
        <w:t xml:space="preserve">kann </w:t>
      </w:r>
      <w:r w:rsidR="005E6C17" w:rsidRPr="00B407E6">
        <w:rPr>
          <w:rFonts w:cs="Arial"/>
          <w:b/>
          <w:szCs w:val="24"/>
        </w:rPr>
        <w:t xml:space="preserve">ich </w:t>
      </w:r>
      <w:r w:rsidRPr="00031936">
        <w:rPr>
          <w:rFonts w:cs="Arial"/>
          <w:b/>
          <w:szCs w:val="24"/>
        </w:rPr>
        <w:t>von der Zahlung des Eigenanteils befreit werden</w:t>
      </w:r>
      <w:r w:rsidR="005E6C17" w:rsidRPr="00B407E6">
        <w:rPr>
          <w:rFonts w:cs="Arial"/>
          <w:b/>
          <w:szCs w:val="24"/>
        </w:rPr>
        <w:t>?</w:t>
      </w:r>
    </w:p>
    <w:p w:rsidR="003C3820" w:rsidRPr="00D63EBD" w:rsidRDefault="00031936" w:rsidP="003C3820">
      <w:pPr>
        <w:numPr>
          <w:ilvl w:val="1"/>
          <w:numId w:val="2"/>
        </w:numPr>
        <w:tabs>
          <w:tab w:val="clear" w:pos="644"/>
        </w:tabs>
        <w:spacing w:before="40"/>
        <w:rPr>
          <w:rFonts w:cs="Arial"/>
          <w:sz w:val="20"/>
        </w:rPr>
      </w:pPr>
      <w:r w:rsidRPr="00B40AC9">
        <w:rPr>
          <w:rFonts w:cs="Arial"/>
          <w:sz w:val="20"/>
        </w:rPr>
        <w:t xml:space="preserve">Wenn Sie </w:t>
      </w:r>
      <w:r w:rsidR="003F18C1" w:rsidRPr="00B40AC9">
        <w:rPr>
          <w:rFonts w:cs="Arial"/>
          <w:sz w:val="20"/>
        </w:rPr>
        <w:t xml:space="preserve">im selben Monat </w:t>
      </w:r>
      <w:r w:rsidRPr="00B40AC9">
        <w:rPr>
          <w:rFonts w:cs="Arial"/>
          <w:sz w:val="20"/>
        </w:rPr>
        <w:t xml:space="preserve">bereits einen Eigenanteil </w:t>
      </w:r>
      <w:r w:rsidR="003F18C1" w:rsidRPr="00B40AC9">
        <w:rPr>
          <w:rFonts w:cs="Arial"/>
          <w:sz w:val="20"/>
        </w:rPr>
        <w:t xml:space="preserve">an der Schülermonatskarte </w:t>
      </w:r>
      <w:r w:rsidRPr="00B40AC9">
        <w:rPr>
          <w:rFonts w:cs="Arial"/>
          <w:sz w:val="20"/>
        </w:rPr>
        <w:t>für zwei Kinder bez</w:t>
      </w:r>
      <w:r w:rsidR="004812D0">
        <w:rPr>
          <w:rFonts w:cs="Arial"/>
          <w:sz w:val="20"/>
        </w:rPr>
        <w:t>ahlen oder einen Zuschuss für zwei</w:t>
      </w:r>
      <w:r w:rsidRPr="00B40AC9">
        <w:rPr>
          <w:rFonts w:cs="Arial"/>
          <w:sz w:val="20"/>
        </w:rPr>
        <w:t xml:space="preserve"> Kinder erhalten</w:t>
      </w:r>
      <w:r w:rsidR="004812D0">
        <w:rPr>
          <w:rFonts w:cs="Arial"/>
          <w:sz w:val="20"/>
        </w:rPr>
        <w:t>,</w:t>
      </w:r>
      <w:r w:rsidRPr="00B40AC9">
        <w:rPr>
          <w:rFonts w:cs="Arial"/>
          <w:sz w:val="20"/>
        </w:rPr>
        <w:t xml:space="preserve"> </w:t>
      </w:r>
      <w:r w:rsidR="003F18C1" w:rsidRPr="00B40AC9">
        <w:rPr>
          <w:rFonts w:cs="Arial"/>
          <w:sz w:val="20"/>
        </w:rPr>
        <w:t>müssen Sie für das dritte und jedes weitere Kind keinen E</w:t>
      </w:r>
      <w:r w:rsidR="003F18C1" w:rsidRPr="00B40AC9">
        <w:rPr>
          <w:rFonts w:cs="Arial"/>
          <w:sz w:val="20"/>
        </w:rPr>
        <w:t>i</w:t>
      </w:r>
      <w:r w:rsidR="003F18C1" w:rsidRPr="00B40AC9">
        <w:rPr>
          <w:rFonts w:cs="Arial"/>
          <w:sz w:val="20"/>
        </w:rPr>
        <w:t>genanteil mehr bezahlen</w:t>
      </w:r>
      <w:r w:rsidRPr="00B40AC9">
        <w:rPr>
          <w:rFonts w:cs="Arial"/>
          <w:sz w:val="20"/>
        </w:rPr>
        <w:t xml:space="preserve"> – </w:t>
      </w:r>
      <w:r w:rsidRPr="00B40AC9">
        <w:rPr>
          <w:rFonts w:cs="Arial"/>
          <w:b/>
          <w:sz w:val="20"/>
        </w:rPr>
        <w:t>3. Kind Regelung</w:t>
      </w:r>
      <w:r w:rsidR="00AD7ADF" w:rsidRPr="00D63EBD">
        <w:rPr>
          <w:rFonts w:cs="Arial"/>
          <w:sz w:val="20"/>
        </w:rPr>
        <w:t>.</w:t>
      </w:r>
      <w:r w:rsidR="003C3820" w:rsidRPr="00D63EBD">
        <w:rPr>
          <w:rFonts w:cs="Arial"/>
          <w:sz w:val="20"/>
        </w:rPr>
        <w:t xml:space="preserve"> Diese Regelung gilt nicht für Anspruchsberechtigte auf Lei</w:t>
      </w:r>
      <w:r w:rsidR="003C3820" w:rsidRPr="00D63EBD">
        <w:rPr>
          <w:rFonts w:cs="Arial"/>
          <w:sz w:val="20"/>
        </w:rPr>
        <w:t>s</w:t>
      </w:r>
      <w:r w:rsidR="003C3820" w:rsidRPr="00D63EBD">
        <w:rPr>
          <w:rFonts w:cs="Arial"/>
          <w:sz w:val="20"/>
        </w:rPr>
        <w:t>tungen für Schülerbeförderungskosten nach SGB II, SGB XII, Bundeskindergeldgesetz und Asylbewerbe</w:t>
      </w:r>
      <w:r w:rsidR="003C3820" w:rsidRPr="00D63EBD">
        <w:rPr>
          <w:rFonts w:cs="Arial"/>
          <w:sz w:val="20"/>
        </w:rPr>
        <w:t>r</w:t>
      </w:r>
      <w:r w:rsidR="003C3820" w:rsidRPr="00D63EBD">
        <w:rPr>
          <w:rFonts w:cs="Arial"/>
          <w:sz w:val="20"/>
        </w:rPr>
        <w:t xml:space="preserve">leistungsgesetz. Die Befreiung wird für die nach Lebensjahren jüngsten Kinder erteilt. </w:t>
      </w:r>
    </w:p>
    <w:p w:rsidR="00AD7ADF" w:rsidRPr="00D63EBD" w:rsidRDefault="00675F3A" w:rsidP="00675F3A">
      <w:pPr>
        <w:numPr>
          <w:ilvl w:val="1"/>
          <w:numId w:val="2"/>
        </w:numPr>
        <w:tabs>
          <w:tab w:val="clear" w:pos="644"/>
        </w:tabs>
        <w:spacing w:before="40"/>
        <w:rPr>
          <w:rFonts w:cs="Arial"/>
          <w:sz w:val="20"/>
        </w:rPr>
      </w:pPr>
      <w:r w:rsidRPr="00D63EBD">
        <w:rPr>
          <w:rFonts w:cs="Arial"/>
          <w:sz w:val="20"/>
        </w:rPr>
        <w:t>Bei Schüler</w:t>
      </w:r>
      <w:r w:rsidR="00DD58C0" w:rsidRPr="00D63EBD">
        <w:rPr>
          <w:rFonts w:cs="Arial"/>
          <w:sz w:val="20"/>
        </w:rPr>
        <w:t>, die im Rahmen der Inklusion an einer allgemeinen Schule beschult werden, kann auf Antrag der Eigenanteil erlassen werden.</w:t>
      </w:r>
    </w:p>
    <w:p w:rsidR="00FC4778" w:rsidRPr="003A42C0" w:rsidRDefault="00FC4778" w:rsidP="00FC4778">
      <w:pPr>
        <w:numPr>
          <w:ilvl w:val="0"/>
          <w:numId w:val="2"/>
        </w:numPr>
        <w:tabs>
          <w:tab w:val="clear" w:pos="360"/>
        </w:tabs>
        <w:spacing w:before="120"/>
        <w:rPr>
          <w:rFonts w:cs="Arial"/>
          <w:b/>
          <w:szCs w:val="24"/>
        </w:rPr>
      </w:pPr>
      <w:r>
        <w:rPr>
          <w:rFonts w:cs="Arial"/>
          <w:b/>
          <w:szCs w:val="24"/>
        </w:rPr>
        <w:t>3. Kind-Regelung</w:t>
      </w:r>
    </w:p>
    <w:p w:rsidR="00FC4778" w:rsidRPr="00B40AC9" w:rsidRDefault="00030B47" w:rsidP="00FC4778">
      <w:pPr>
        <w:numPr>
          <w:ilvl w:val="1"/>
          <w:numId w:val="2"/>
        </w:numPr>
        <w:tabs>
          <w:tab w:val="clear" w:pos="644"/>
        </w:tabs>
        <w:spacing w:before="40"/>
        <w:rPr>
          <w:rFonts w:cs="Arial"/>
          <w:sz w:val="20"/>
        </w:rPr>
      </w:pPr>
      <w:r>
        <w:rPr>
          <w:rFonts w:cs="Arial"/>
          <w:sz w:val="20"/>
        </w:rPr>
        <w:t>Nach § 6 (2) der</w:t>
      </w:r>
      <w:r w:rsidR="00FC4778" w:rsidRPr="00B40AC9">
        <w:rPr>
          <w:rFonts w:cs="Arial"/>
          <w:sz w:val="20"/>
        </w:rPr>
        <w:t xml:space="preserve"> Satzung zur Erstattung der notwendigen Schülerbeförderungskosten (SBKS) ist für höch</w:t>
      </w:r>
      <w:r w:rsidR="00FC4778" w:rsidRPr="00B40AC9">
        <w:rPr>
          <w:rFonts w:cs="Arial"/>
          <w:sz w:val="20"/>
        </w:rPr>
        <w:t>s</w:t>
      </w:r>
      <w:r w:rsidR="00FC4778" w:rsidRPr="00B40AC9">
        <w:rPr>
          <w:rFonts w:cs="Arial"/>
          <w:sz w:val="20"/>
        </w:rPr>
        <w:t>tens zwei Kinder einer Familie der festgelegte Eigenanteil zu tragen. Die Befreiung wird für die nach Leben</w:t>
      </w:r>
      <w:r w:rsidR="00FC4778" w:rsidRPr="00B40AC9">
        <w:rPr>
          <w:rFonts w:cs="Arial"/>
          <w:sz w:val="20"/>
        </w:rPr>
        <w:t>s</w:t>
      </w:r>
      <w:r w:rsidR="00FC4778" w:rsidRPr="00B40AC9">
        <w:rPr>
          <w:rFonts w:cs="Arial"/>
          <w:sz w:val="20"/>
        </w:rPr>
        <w:t xml:space="preserve">jahren jüngsten Kinder erteilt. </w:t>
      </w:r>
    </w:p>
    <w:p w:rsidR="00B06E43" w:rsidRDefault="00FC4778" w:rsidP="00FC4778">
      <w:pPr>
        <w:numPr>
          <w:ilvl w:val="1"/>
          <w:numId w:val="2"/>
        </w:numPr>
        <w:tabs>
          <w:tab w:val="clear" w:pos="644"/>
        </w:tabs>
        <w:spacing w:before="40"/>
        <w:rPr>
          <w:rFonts w:cs="Arial"/>
          <w:sz w:val="20"/>
        </w:rPr>
      </w:pPr>
      <w:r w:rsidRPr="00B40AC9">
        <w:rPr>
          <w:rFonts w:cs="Arial"/>
          <w:sz w:val="20"/>
        </w:rPr>
        <w:t xml:space="preserve">Der Antrag auf Befreiung vom Eigenanteil muss für jedes Schuljahr neu </w:t>
      </w:r>
      <w:r w:rsidR="001C68E0">
        <w:rPr>
          <w:rFonts w:cs="Arial"/>
          <w:sz w:val="20"/>
        </w:rPr>
        <w:t>über die Internetseite:</w:t>
      </w:r>
      <w:r w:rsidR="00B06E43">
        <w:rPr>
          <w:rFonts w:cs="Arial"/>
          <w:sz w:val="20"/>
        </w:rPr>
        <w:t xml:space="preserve"> </w:t>
      </w:r>
      <w:hyperlink r:id="rId9" w:history="1">
        <w:r w:rsidR="00B06E43" w:rsidRPr="00DE6BC6">
          <w:rPr>
            <w:rStyle w:val="Hyperlink"/>
            <w:rFonts w:cs="Arial"/>
            <w:sz w:val="20"/>
          </w:rPr>
          <w:t>www.ding.eu/smk</w:t>
        </w:r>
      </w:hyperlink>
      <w:r w:rsidR="00B06E43">
        <w:rPr>
          <w:rFonts w:cs="Arial"/>
          <w:sz w:val="20"/>
        </w:rPr>
        <w:t xml:space="preserve"> beantragt werden.</w:t>
      </w:r>
      <w:r w:rsidRPr="00B40AC9">
        <w:rPr>
          <w:rFonts w:cs="Arial"/>
          <w:sz w:val="20"/>
        </w:rPr>
        <w:t xml:space="preserve"> </w:t>
      </w:r>
      <w:r w:rsidR="00030B47">
        <w:rPr>
          <w:rFonts w:cs="Arial"/>
          <w:sz w:val="20"/>
        </w:rPr>
        <w:t>Hierbei gibt es folgende</w:t>
      </w:r>
      <w:r w:rsidR="00B06E43">
        <w:rPr>
          <w:rFonts w:cs="Arial"/>
          <w:sz w:val="20"/>
        </w:rPr>
        <w:t xml:space="preserve"> Möglichkeiten:</w:t>
      </w:r>
    </w:p>
    <w:p w:rsidR="00FC4778" w:rsidRDefault="00B06E43" w:rsidP="00B06E43">
      <w:pPr>
        <w:pStyle w:val="Listenabsatz"/>
        <w:numPr>
          <w:ilvl w:val="0"/>
          <w:numId w:val="7"/>
        </w:numPr>
        <w:spacing w:before="40"/>
        <w:rPr>
          <w:rFonts w:cs="Arial"/>
          <w:sz w:val="20"/>
        </w:rPr>
      </w:pPr>
      <w:r w:rsidRPr="00D07B2A">
        <w:rPr>
          <w:rFonts w:cs="Arial"/>
          <w:b/>
          <w:sz w:val="20"/>
        </w:rPr>
        <w:t>Neuanträge:</w:t>
      </w:r>
      <w:r w:rsidR="00FB2E8E">
        <w:rPr>
          <w:rFonts w:cs="Arial"/>
          <w:sz w:val="20"/>
        </w:rPr>
        <w:t xml:space="preserve"> Im Neuantrag ist immer ein 3. Kind-Antrag integriert, so dass bei der Fahrkartenbea</w:t>
      </w:r>
      <w:r w:rsidR="00FB2E8E">
        <w:rPr>
          <w:rFonts w:cs="Arial"/>
          <w:sz w:val="20"/>
        </w:rPr>
        <w:t>n</w:t>
      </w:r>
      <w:r w:rsidR="004812D0">
        <w:rPr>
          <w:rFonts w:cs="Arial"/>
          <w:sz w:val="20"/>
        </w:rPr>
        <w:t xml:space="preserve">tragung von 3 </w:t>
      </w:r>
      <w:r w:rsidR="00FB2E8E">
        <w:rPr>
          <w:rFonts w:cs="Arial"/>
          <w:sz w:val="20"/>
        </w:rPr>
        <w:t>Kindern dieser gleich mitausgefüllt werden kann.</w:t>
      </w:r>
      <w:r w:rsidR="00B018B4">
        <w:rPr>
          <w:rFonts w:cs="Arial"/>
          <w:sz w:val="20"/>
        </w:rPr>
        <w:t xml:space="preserve"> Bitte beachten Sie hierbei, dass der integrierte 3. Kind-Antrag nur bearbeitet und genehmigt werden kann, wenn alle Geschwisterkinder auch über ein Listenverfahren bereits angemeldet sind und die Angaben vollständig ausgefüllt wu</w:t>
      </w:r>
      <w:r w:rsidR="00B018B4">
        <w:rPr>
          <w:rFonts w:cs="Arial"/>
          <w:sz w:val="20"/>
        </w:rPr>
        <w:t>r</w:t>
      </w:r>
      <w:r w:rsidR="00B018B4">
        <w:rPr>
          <w:rFonts w:cs="Arial"/>
          <w:sz w:val="20"/>
        </w:rPr>
        <w:t>den. 3. Kind-Anträge</w:t>
      </w:r>
      <w:r w:rsidR="00964C54">
        <w:rPr>
          <w:rFonts w:cs="Arial"/>
          <w:sz w:val="20"/>
        </w:rPr>
        <w:t>,</w:t>
      </w:r>
      <w:r w:rsidR="00B018B4">
        <w:rPr>
          <w:rFonts w:cs="Arial"/>
          <w:sz w:val="20"/>
        </w:rPr>
        <w:t xml:space="preserve"> welche </w:t>
      </w:r>
      <w:r w:rsidR="00962BE6">
        <w:rPr>
          <w:rFonts w:cs="Arial"/>
          <w:sz w:val="20"/>
        </w:rPr>
        <w:t>bei  der Bearbeitung des Neuantrags nicht genehmigt werden können, gelten als abgelehnt</w:t>
      </w:r>
      <w:r w:rsidR="00F04503">
        <w:rPr>
          <w:rFonts w:cs="Arial"/>
          <w:sz w:val="20"/>
        </w:rPr>
        <w:t>. U</w:t>
      </w:r>
      <w:r w:rsidR="00D07B2A">
        <w:rPr>
          <w:rFonts w:cs="Arial"/>
          <w:sz w:val="20"/>
        </w:rPr>
        <w:t>nabhängig hiervon wird</w:t>
      </w:r>
      <w:r w:rsidR="00962BE6">
        <w:rPr>
          <w:rFonts w:cs="Arial"/>
          <w:sz w:val="20"/>
        </w:rPr>
        <w:t xml:space="preserve"> der N</w:t>
      </w:r>
      <w:r w:rsidR="00D07B2A">
        <w:rPr>
          <w:rFonts w:cs="Arial"/>
          <w:sz w:val="20"/>
        </w:rPr>
        <w:t>euantrag weiterbearbeitet</w:t>
      </w:r>
      <w:r w:rsidR="00962BE6">
        <w:rPr>
          <w:rFonts w:cs="Arial"/>
          <w:sz w:val="20"/>
        </w:rPr>
        <w:t>. Die Eltern erhalten darüber eine Mail durch das Schulsekretariat oder dem Landratsamt.</w:t>
      </w:r>
      <w:r w:rsidR="00D07B2A">
        <w:rPr>
          <w:rFonts w:cs="Arial"/>
          <w:sz w:val="20"/>
        </w:rPr>
        <w:t xml:space="preserve"> Sobald die noch fehlenden Angaben der Familie vorliegen kann diese den 3.</w:t>
      </w:r>
      <w:r w:rsidR="00F04503">
        <w:rPr>
          <w:rFonts w:cs="Arial"/>
          <w:sz w:val="20"/>
        </w:rPr>
        <w:t>Kind</w:t>
      </w:r>
      <w:r w:rsidR="00D07B2A">
        <w:rPr>
          <w:rFonts w:cs="Arial"/>
          <w:sz w:val="20"/>
        </w:rPr>
        <w:t>-Antrag über einen Wiederholungsantrag neu stellen.</w:t>
      </w:r>
      <w:r w:rsidR="00962BE6">
        <w:rPr>
          <w:rFonts w:cs="Arial"/>
          <w:sz w:val="20"/>
        </w:rPr>
        <w:t xml:space="preserve"> Wird ein Neuantrag abgelehnt, so ist automatisch auch der integrierte 3.</w:t>
      </w:r>
      <w:r w:rsidR="00F04503">
        <w:rPr>
          <w:rFonts w:cs="Arial"/>
          <w:sz w:val="20"/>
        </w:rPr>
        <w:t xml:space="preserve"> </w:t>
      </w:r>
      <w:r w:rsidR="00962BE6">
        <w:rPr>
          <w:rFonts w:cs="Arial"/>
          <w:sz w:val="20"/>
        </w:rPr>
        <w:t>Kind-Antrag abg</w:t>
      </w:r>
      <w:r w:rsidR="00962BE6">
        <w:rPr>
          <w:rFonts w:cs="Arial"/>
          <w:sz w:val="20"/>
        </w:rPr>
        <w:t>e</w:t>
      </w:r>
      <w:r w:rsidR="00962BE6">
        <w:rPr>
          <w:rFonts w:cs="Arial"/>
          <w:sz w:val="20"/>
        </w:rPr>
        <w:t xml:space="preserve">lehnt. </w:t>
      </w:r>
    </w:p>
    <w:p w:rsidR="00FB2E8E" w:rsidRPr="00D752C7" w:rsidRDefault="00FB2E8E" w:rsidP="00B06E43">
      <w:pPr>
        <w:pStyle w:val="Listenabsatz"/>
        <w:numPr>
          <w:ilvl w:val="0"/>
          <w:numId w:val="7"/>
        </w:numPr>
        <w:spacing w:before="40"/>
        <w:rPr>
          <w:rFonts w:cs="Arial"/>
          <w:b/>
          <w:sz w:val="20"/>
        </w:rPr>
      </w:pPr>
      <w:r w:rsidRPr="00D07B2A">
        <w:rPr>
          <w:rFonts w:cs="Arial"/>
          <w:b/>
          <w:sz w:val="20"/>
        </w:rPr>
        <w:t>Wiederholungsantrag für 3. Kind-Befreiung</w:t>
      </w:r>
      <w:r w:rsidR="00D752C7">
        <w:rPr>
          <w:rFonts w:cs="Arial"/>
          <w:b/>
          <w:sz w:val="20"/>
        </w:rPr>
        <w:t>:</w:t>
      </w:r>
      <w:r w:rsidR="00D752C7">
        <w:rPr>
          <w:rFonts w:cs="Arial"/>
          <w:sz w:val="20"/>
        </w:rPr>
        <w:t xml:space="preserve"> </w:t>
      </w:r>
      <w:r>
        <w:rPr>
          <w:rFonts w:cs="Arial"/>
          <w:sz w:val="20"/>
        </w:rPr>
        <w:t>Erhält der zu befreiende Schüler bereits eine Sch</w:t>
      </w:r>
      <w:r>
        <w:rPr>
          <w:rFonts w:cs="Arial"/>
          <w:sz w:val="20"/>
        </w:rPr>
        <w:t>ü</w:t>
      </w:r>
      <w:r>
        <w:rPr>
          <w:rFonts w:cs="Arial"/>
          <w:sz w:val="20"/>
        </w:rPr>
        <w:t>lermonatskarte über das Listenverfahren oder nimmt eines der angegebenen Kinder nicht am Li</w:t>
      </w:r>
      <w:r>
        <w:rPr>
          <w:rFonts w:cs="Arial"/>
          <w:sz w:val="20"/>
        </w:rPr>
        <w:t>s</w:t>
      </w:r>
      <w:r>
        <w:rPr>
          <w:rFonts w:cs="Arial"/>
          <w:sz w:val="20"/>
        </w:rPr>
        <w:t>tenverfahren teil</w:t>
      </w:r>
      <w:r w:rsidR="00F04503">
        <w:rPr>
          <w:rFonts w:cs="Arial"/>
          <w:sz w:val="20"/>
        </w:rPr>
        <w:t>,</w:t>
      </w:r>
      <w:r>
        <w:rPr>
          <w:rFonts w:cs="Arial"/>
          <w:sz w:val="20"/>
        </w:rPr>
        <w:t xml:space="preserve"> so muss ein Wiederholungsantrag für das 3.</w:t>
      </w:r>
      <w:r w:rsidR="004812D0">
        <w:rPr>
          <w:rFonts w:cs="Arial"/>
          <w:sz w:val="20"/>
        </w:rPr>
        <w:t xml:space="preserve"> </w:t>
      </w:r>
      <w:r>
        <w:rPr>
          <w:rFonts w:cs="Arial"/>
          <w:sz w:val="20"/>
        </w:rPr>
        <w:t>Kind beantragt werden.</w:t>
      </w:r>
      <w:r w:rsidR="00D752C7">
        <w:rPr>
          <w:rFonts w:cs="Arial"/>
          <w:sz w:val="20"/>
        </w:rPr>
        <w:t xml:space="preserve"> </w:t>
      </w:r>
      <w:r w:rsidR="00D752C7" w:rsidRPr="00D752C7">
        <w:rPr>
          <w:rFonts w:cs="Arial"/>
          <w:b/>
          <w:sz w:val="20"/>
        </w:rPr>
        <w:t>(Der Wiede</w:t>
      </w:r>
      <w:r w:rsidR="00D752C7" w:rsidRPr="00D752C7">
        <w:rPr>
          <w:rFonts w:cs="Arial"/>
          <w:b/>
          <w:sz w:val="20"/>
        </w:rPr>
        <w:t>r</w:t>
      </w:r>
      <w:r w:rsidR="00D752C7" w:rsidRPr="00D752C7">
        <w:rPr>
          <w:rFonts w:cs="Arial"/>
          <w:b/>
          <w:sz w:val="20"/>
        </w:rPr>
        <w:t xml:space="preserve">holungsantrag wird voraussichtlich Anfang Mai </w:t>
      </w:r>
      <w:r w:rsidR="00DE73D4">
        <w:rPr>
          <w:rFonts w:cs="Arial"/>
          <w:b/>
          <w:sz w:val="20"/>
        </w:rPr>
        <w:t xml:space="preserve">2018 </w:t>
      </w:r>
      <w:r w:rsidR="00D752C7" w:rsidRPr="00D752C7">
        <w:rPr>
          <w:rFonts w:cs="Arial"/>
          <w:b/>
          <w:sz w:val="20"/>
        </w:rPr>
        <w:t>freigeschaltet).</w:t>
      </w:r>
    </w:p>
    <w:p w:rsidR="00FB2E8E" w:rsidRPr="00D752C7" w:rsidRDefault="00FB2E8E" w:rsidP="00FB2E8E">
      <w:pPr>
        <w:spacing w:before="40"/>
        <w:rPr>
          <w:rFonts w:cs="Arial"/>
          <w:b/>
          <w:sz w:val="20"/>
        </w:rPr>
      </w:pPr>
    </w:p>
    <w:p w:rsidR="00144A53" w:rsidRDefault="00FC4778" w:rsidP="00144A53">
      <w:pPr>
        <w:numPr>
          <w:ilvl w:val="1"/>
          <w:numId w:val="2"/>
        </w:numPr>
        <w:tabs>
          <w:tab w:val="clear" w:pos="644"/>
        </w:tabs>
        <w:spacing w:before="40"/>
        <w:rPr>
          <w:sz w:val="20"/>
        </w:rPr>
      </w:pPr>
      <w:r w:rsidRPr="00B40AC9">
        <w:rPr>
          <w:rFonts w:cs="Arial"/>
          <w:sz w:val="20"/>
        </w:rPr>
        <w:t>Sollte Ihre Familie in zwei oder mehr Stadt- und Landkreisen Eigenanteile bezahlen (bzw. Zuschüsse erha</w:t>
      </w:r>
      <w:r w:rsidRPr="00B40AC9">
        <w:rPr>
          <w:rFonts w:cs="Arial"/>
          <w:sz w:val="20"/>
        </w:rPr>
        <w:t>l</w:t>
      </w:r>
      <w:r w:rsidR="00344610">
        <w:rPr>
          <w:rFonts w:cs="Arial"/>
          <w:sz w:val="20"/>
        </w:rPr>
        <w:t xml:space="preserve">ten) kann von der Regelung </w:t>
      </w:r>
      <w:r w:rsidR="00030B47">
        <w:rPr>
          <w:rFonts w:cs="Arial"/>
          <w:sz w:val="20"/>
        </w:rPr>
        <w:t>„</w:t>
      </w:r>
      <w:r w:rsidR="00344610">
        <w:rPr>
          <w:rFonts w:cs="Arial"/>
          <w:sz w:val="20"/>
        </w:rPr>
        <w:t>jüngstes Kind</w:t>
      </w:r>
      <w:r w:rsidR="00030B47">
        <w:rPr>
          <w:rFonts w:cs="Arial"/>
          <w:sz w:val="20"/>
        </w:rPr>
        <w:t>“</w:t>
      </w:r>
      <w:r w:rsidRPr="00B40AC9">
        <w:rPr>
          <w:rFonts w:cs="Arial"/>
          <w:sz w:val="20"/>
        </w:rPr>
        <w:t xml:space="preserve"> </w:t>
      </w:r>
      <w:r>
        <w:rPr>
          <w:rFonts w:cs="Arial"/>
          <w:sz w:val="20"/>
        </w:rPr>
        <w:t>abgesehen werden</w:t>
      </w:r>
      <w:r w:rsidRPr="00B40AC9">
        <w:rPr>
          <w:rFonts w:cs="Arial"/>
          <w:sz w:val="20"/>
        </w:rPr>
        <w:t>. In diesem Fall informiert Sie Ihr Schulsekr</w:t>
      </w:r>
      <w:r w:rsidRPr="00B40AC9">
        <w:rPr>
          <w:rFonts w:cs="Arial"/>
          <w:sz w:val="20"/>
        </w:rPr>
        <w:t>e</w:t>
      </w:r>
      <w:r w:rsidRPr="00B40AC9">
        <w:rPr>
          <w:rFonts w:cs="Arial"/>
          <w:sz w:val="20"/>
        </w:rPr>
        <w:t xml:space="preserve">tariat, </w:t>
      </w:r>
      <w:r w:rsidR="00344610">
        <w:rPr>
          <w:rFonts w:cs="Arial"/>
          <w:sz w:val="20"/>
        </w:rPr>
        <w:t>ob der Befreiungsantrag über einen</w:t>
      </w:r>
      <w:r w:rsidRPr="00B40AC9">
        <w:rPr>
          <w:rFonts w:cs="Arial"/>
          <w:sz w:val="20"/>
        </w:rPr>
        <w:t xml:space="preserve"> anderen Landkreis gestellt werden muss. </w:t>
      </w:r>
      <w:r>
        <w:rPr>
          <w:rFonts w:cs="Arial"/>
          <w:sz w:val="20"/>
        </w:rPr>
        <w:t>Mit dem Stadtkreis Ulm und dem Landkreis Biberach wurde die Befreiu</w:t>
      </w:r>
      <w:r w:rsidR="00144A53">
        <w:rPr>
          <w:rFonts w:cs="Arial"/>
          <w:sz w:val="20"/>
        </w:rPr>
        <w:t>ng des jüngsten Kindes geregelt.</w:t>
      </w:r>
      <w:r w:rsidR="00144A53">
        <w:rPr>
          <w:sz w:val="20"/>
        </w:rPr>
        <w:t xml:space="preserve"> </w:t>
      </w:r>
    </w:p>
    <w:p w:rsidR="00FC4778" w:rsidRPr="00144A53" w:rsidRDefault="00144A53" w:rsidP="00144A53">
      <w:pPr>
        <w:numPr>
          <w:ilvl w:val="1"/>
          <w:numId w:val="2"/>
        </w:numPr>
        <w:tabs>
          <w:tab w:val="clear" w:pos="644"/>
        </w:tabs>
        <w:spacing w:before="40"/>
        <w:rPr>
          <w:sz w:val="20"/>
        </w:rPr>
      </w:pPr>
      <w:r>
        <w:rPr>
          <w:sz w:val="20"/>
        </w:rPr>
        <w:t>Um eine Abbuchung des Eigenanteils zum neuen Schuljahresbeginn auszuschließen, sollte Ihr Antrag ab Mitte Juni bis spätestens 1 Woche vor Ende des alten Schuljahres beantragt werden. Alte Anträge in Papie</w:t>
      </w:r>
      <w:r>
        <w:rPr>
          <w:sz w:val="20"/>
        </w:rPr>
        <w:t>r</w:t>
      </w:r>
      <w:r>
        <w:rPr>
          <w:sz w:val="20"/>
        </w:rPr>
        <w:t xml:space="preserve">form können für das neue System nicht mehr angenommen werden. </w:t>
      </w:r>
    </w:p>
    <w:p w:rsidR="00FC4778" w:rsidRPr="00B40AC9" w:rsidRDefault="00FC4778" w:rsidP="00FC4778">
      <w:pPr>
        <w:numPr>
          <w:ilvl w:val="1"/>
          <w:numId w:val="2"/>
        </w:numPr>
        <w:tabs>
          <w:tab w:val="clear" w:pos="644"/>
        </w:tabs>
        <w:spacing w:before="40"/>
        <w:rPr>
          <w:rFonts w:cs="Arial"/>
          <w:sz w:val="20"/>
        </w:rPr>
      </w:pPr>
      <w:r w:rsidRPr="00B40AC9">
        <w:rPr>
          <w:rFonts w:cs="Arial"/>
          <w:sz w:val="20"/>
        </w:rPr>
        <w:t>Kinder werden dabei nur berücksichtigt, wenn deren Beförderung als „notwendig“ im Sinn der jeweiligen Kreissatzung anerkannt wird. Nicht erstattungsfähige und deshalb selbst bezahlte Schülermonatskarten ge</w:t>
      </w:r>
      <w:r w:rsidRPr="00B40AC9">
        <w:rPr>
          <w:rFonts w:cs="Arial"/>
          <w:sz w:val="20"/>
        </w:rPr>
        <w:t>l</w:t>
      </w:r>
      <w:r w:rsidRPr="00B40AC9">
        <w:rPr>
          <w:rFonts w:cs="Arial"/>
          <w:sz w:val="20"/>
        </w:rPr>
        <w:t>ten dabei als „nicht notwendige“ Beförderungskos</w:t>
      </w:r>
      <w:r>
        <w:rPr>
          <w:rFonts w:cs="Arial"/>
          <w:sz w:val="20"/>
        </w:rPr>
        <w:t>ten.</w:t>
      </w:r>
    </w:p>
    <w:p w:rsidR="00FC4778" w:rsidRPr="007C418A" w:rsidRDefault="00FC4778" w:rsidP="00FC4778">
      <w:pPr>
        <w:numPr>
          <w:ilvl w:val="1"/>
          <w:numId w:val="2"/>
        </w:numPr>
        <w:tabs>
          <w:tab w:val="clear" w:pos="644"/>
        </w:tabs>
        <w:spacing w:before="40"/>
        <w:rPr>
          <w:rFonts w:cs="Arial"/>
          <w:sz w:val="20"/>
        </w:rPr>
      </w:pPr>
      <w:r w:rsidRPr="00B40AC9">
        <w:rPr>
          <w:sz w:val="20"/>
        </w:rPr>
        <w:t>Geht der Antrag na</w:t>
      </w:r>
      <w:r w:rsidR="00D92320">
        <w:rPr>
          <w:sz w:val="20"/>
        </w:rPr>
        <w:t>ch dem 3. Werktag eines Monats an das Schulsekretariat</w:t>
      </w:r>
      <w:r w:rsidRPr="00B40AC9">
        <w:rPr>
          <w:sz w:val="20"/>
        </w:rPr>
        <w:t>, so kann die Befreiung frühe</w:t>
      </w:r>
      <w:r w:rsidRPr="00B40AC9">
        <w:rPr>
          <w:sz w:val="20"/>
        </w:rPr>
        <w:t>s</w:t>
      </w:r>
      <w:r w:rsidRPr="00B40AC9">
        <w:rPr>
          <w:sz w:val="20"/>
        </w:rPr>
        <w:t>tens ab dem Folgemonat erteilt werden.</w:t>
      </w:r>
    </w:p>
    <w:p w:rsidR="005E7D23" w:rsidRDefault="00D92320" w:rsidP="00FC4778">
      <w:pPr>
        <w:numPr>
          <w:ilvl w:val="1"/>
          <w:numId w:val="2"/>
        </w:numPr>
        <w:tabs>
          <w:tab w:val="clear" w:pos="644"/>
        </w:tabs>
        <w:spacing w:before="40"/>
        <w:rPr>
          <w:rFonts w:cs="Arial"/>
          <w:sz w:val="20"/>
        </w:rPr>
      </w:pPr>
      <w:r>
        <w:rPr>
          <w:rFonts w:cs="Arial"/>
          <w:sz w:val="20"/>
        </w:rPr>
        <w:t>Bitte beachten Sie, dass unvollständige oder falsch ausgestellte Anträge über das Schulsekretariat abg</w:t>
      </w:r>
      <w:r>
        <w:rPr>
          <w:rFonts w:cs="Arial"/>
          <w:sz w:val="20"/>
        </w:rPr>
        <w:t>e</w:t>
      </w:r>
      <w:r>
        <w:rPr>
          <w:rFonts w:cs="Arial"/>
          <w:sz w:val="20"/>
        </w:rPr>
        <w:t>lehnt werden.</w:t>
      </w:r>
    </w:p>
    <w:p w:rsidR="00FC4778" w:rsidRDefault="00D92320" w:rsidP="00FC4778">
      <w:pPr>
        <w:numPr>
          <w:ilvl w:val="1"/>
          <w:numId w:val="2"/>
        </w:numPr>
        <w:tabs>
          <w:tab w:val="clear" w:pos="644"/>
        </w:tabs>
        <w:spacing w:before="40"/>
        <w:rPr>
          <w:rFonts w:cs="Arial"/>
          <w:sz w:val="20"/>
        </w:rPr>
      </w:pPr>
      <w:r>
        <w:rPr>
          <w:rFonts w:cs="Arial"/>
          <w:sz w:val="20"/>
        </w:rPr>
        <w:t>Anträge bei denen die angegebenen Kinder in Schulen gehen</w:t>
      </w:r>
      <w:r w:rsidR="00030B47">
        <w:rPr>
          <w:rFonts w:cs="Arial"/>
          <w:sz w:val="20"/>
        </w:rPr>
        <w:t>,</w:t>
      </w:r>
      <w:r>
        <w:rPr>
          <w:rFonts w:cs="Arial"/>
          <w:sz w:val="20"/>
        </w:rPr>
        <w:t xml:space="preserve"> die am Listenverfahren über die Internetseite </w:t>
      </w:r>
      <w:hyperlink r:id="rId10" w:history="1">
        <w:r w:rsidRPr="00DE6BC6">
          <w:rPr>
            <w:rStyle w:val="Hyperlink"/>
            <w:rFonts w:cs="Arial"/>
            <w:sz w:val="20"/>
          </w:rPr>
          <w:t>www.ding.eu/smk</w:t>
        </w:r>
      </w:hyperlink>
      <w:r>
        <w:rPr>
          <w:rFonts w:cs="Arial"/>
          <w:sz w:val="20"/>
        </w:rPr>
        <w:t xml:space="preserve"> ermittelt werden können</w:t>
      </w:r>
      <w:r w:rsidR="005E7D23">
        <w:rPr>
          <w:rFonts w:cs="Arial"/>
          <w:sz w:val="20"/>
        </w:rPr>
        <w:t>,</w:t>
      </w:r>
      <w:r>
        <w:rPr>
          <w:rFonts w:cs="Arial"/>
          <w:sz w:val="20"/>
        </w:rPr>
        <w:t xml:space="preserve"> werden automatisch vom Progr</w:t>
      </w:r>
      <w:r w:rsidR="00030B47">
        <w:rPr>
          <w:rFonts w:cs="Arial"/>
          <w:sz w:val="20"/>
        </w:rPr>
        <w:t>amm bestätigt und somit zeitnah</w:t>
      </w:r>
      <w:r>
        <w:rPr>
          <w:rFonts w:cs="Arial"/>
          <w:sz w:val="20"/>
        </w:rPr>
        <w:t xml:space="preserve"> bewilligt. Dies ist allerdings nur möglich, wenn auch rechtzeitig für alle angegebenen Kinder eine Fahrkarte über das Listenverfahren beantragt wurde. </w:t>
      </w:r>
      <w:r w:rsidR="00030B47">
        <w:rPr>
          <w:rFonts w:cs="Arial"/>
          <w:sz w:val="20"/>
        </w:rPr>
        <w:t>Liegen dem Schulsekretariat keine Daten der Geschwisterkinder im System vor, müssen Ersatzwei</w:t>
      </w:r>
      <w:r w:rsidR="009939F7">
        <w:rPr>
          <w:rFonts w:cs="Arial"/>
          <w:sz w:val="20"/>
        </w:rPr>
        <w:t>se die Schülermonatskartennummern ermittelt werden.</w:t>
      </w:r>
      <w:r w:rsidR="005E7D23">
        <w:rPr>
          <w:rFonts w:cs="Arial"/>
          <w:sz w:val="20"/>
        </w:rPr>
        <w:t xml:space="preserve"> </w:t>
      </w:r>
    </w:p>
    <w:p w:rsidR="005E7D23" w:rsidRDefault="00FD65BD" w:rsidP="00FC4778">
      <w:pPr>
        <w:numPr>
          <w:ilvl w:val="1"/>
          <w:numId w:val="2"/>
        </w:numPr>
        <w:tabs>
          <w:tab w:val="clear" w:pos="644"/>
        </w:tabs>
        <w:spacing w:before="40"/>
        <w:rPr>
          <w:rFonts w:cs="Arial"/>
          <w:sz w:val="20"/>
        </w:rPr>
      </w:pPr>
      <w:r>
        <w:rPr>
          <w:rFonts w:cs="Arial"/>
          <w:sz w:val="20"/>
        </w:rPr>
        <w:t>Bei Anträgen von Familien deren</w:t>
      </w:r>
      <w:r w:rsidR="00000DE0">
        <w:rPr>
          <w:rFonts w:cs="Arial"/>
          <w:sz w:val="20"/>
        </w:rPr>
        <w:t xml:space="preserve"> Kinder nicht am Listenverfahren teilnehmen aber eigenanteilspflichtig sind, wird der Eigenanteil des 3. Kindes abgebucht und kann über einen Einzelantrag des Schülers zweimal im Jahr mit den erbrachten Nachweisen der Eigenanteilszahlungen über das Schulsekretariat mit dem Landra</w:t>
      </w:r>
      <w:r w:rsidR="00000DE0">
        <w:rPr>
          <w:rFonts w:cs="Arial"/>
          <w:sz w:val="20"/>
        </w:rPr>
        <w:t>t</w:t>
      </w:r>
      <w:r>
        <w:rPr>
          <w:rFonts w:cs="Arial"/>
          <w:sz w:val="20"/>
        </w:rPr>
        <w:t>samt</w:t>
      </w:r>
      <w:r w:rsidR="00000DE0">
        <w:rPr>
          <w:rFonts w:cs="Arial"/>
          <w:sz w:val="20"/>
        </w:rPr>
        <w:t xml:space="preserve"> abgerechnet werden. Bitte beachten Sie hierfür die Fristeinreichungen.</w:t>
      </w:r>
    </w:p>
    <w:p w:rsidR="00FC4778" w:rsidRPr="00B40AC9" w:rsidRDefault="00FC4778" w:rsidP="00FC4778">
      <w:pPr>
        <w:numPr>
          <w:ilvl w:val="1"/>
          <w:numId w:val="2"/>
        </w:numPr>
        <w:tabs>
          <w:tab w:val="clear" w:pos="644"/>
        </w:tabs>
        <w:spacing w:before="40"/>
        <w:rPr>
          <w:rFonts w:cs="Arial"/>
          <w:sz w:val="20"/>
        </w:rPr>
      </w:pPr>
      <w:r w:rsidRPr="00B40AC9">
        <w:rPr>
          <w:sz w:val="20"/>
        </w:rPr>
        <w:t>Die Rückgabe von Schülermonatskarten der ersten beiden</w:t>
      </w:r>
      <w:r w:rsidR="004812D0">
        <w:rPr>
          <w:sz w:val="20"/>
        </w:rPr>
        <w:t xml:space="preserve"> Kinder bewirkt, dass das 3.</w:t>
      </w:r>
      <w:r w:rsidRPr="00B40AC9">
        <w:rPr>
          <w:sz w:val="20"/>
        </w:rPr>
        <w:t xml:space="preserve"> Kind in diesem Monat eig</w:t>
      </w:r>
      <w:r w:rsidR="00D515FB">
        <w:rPr>
          <w:sz w:val="20"/>
        </w:rPr>
        <w:t>enanteilspflichtig wird. Teilen Sie dem Landratsamt</w:t>
      </w:r>
      <w:r w:rsidRPr="00B40AC9">
        <w:rPr>
          <w:sz w:val="20"/>
        </w:rPr>
        <w:t xml:space="preserve"> </w:t>
      </w:r>
      <w:r w:rsidR="00D515FB">
        <w:rPr>
          <w:sz w:val="20"/>
        </w:rPr>
        <w:t>(oder dem Schulsekretariat)</w:t>
      </w:r>
      <w:r w:rsidRPr="00B40AC9">
        <w:rPr>
          <w:sz w:val="20"/>
        </w:rPr>
        <w:t xml:space="preserve"> zeitgleich mit der Rüc</w:t>
      </w:r>
      <w:r w:rsidRPr="00B40AC9">
        <w:rPr>
          <w:sz w:val="20"/>
        </w:rPr>
        <w:t>k</w:t>
      </w:r>
      <w:r w:rsidRPr="00B40AC9">
        <w:rPr>
          <w:sz w:val="20"/>
        </w:rPr>
        <w:t>ga</w:t>
      </w:r>
      <w:r w:rsidR="00D515FB">
        <w:rPr>
          <w:sz w:val="20"/>
        </w:rPr>
        <w:t>be der Schülermonatskarte mit, dass für diesen Monat kein Befreiungsgrund vorliegt</w:t>
      </w:r>
      <w:r w:rsidRPr="00B40AC9">
        <w:rPr>
          <w:sz w:val="20"/>
        </w:rPr>
        <w:t xml:space="preserve"> (T</w:t>
      </w:r>
      <w:r>
        <w:rPr>
          <w:sz w:val="20"/>
        </w:rPr>
        <w:t>ermin Rückgabe steht auf der Schülermonatskarte</w:t>
      </w:r>
      <w:r w:rsidRPr="00B40AC9">
        <w:rPr>
          <w:sz w:val="20"/>
        </w:rPr>
        <w:t>).</w:t>
      </w:r>
      <w:r w:rsidRPr="00B40AC9">
        <w:rPr>
          <w:rFonts w:cs="Arial"/>
          <w:sz w:val="20"/>
        </w:rPr>
        <w:t xml:space="preserve"> </w:t>
      </w:r>
      <w:r w:rsidR="00D515FB">
        <w:rPr>
          <w:rFonts w:cs="Arial"/>
          <w:sz w:val="20"/>
        </w:rPr>
        <w:t>T</w:t>
      </w:r>
      <w:r>
        <w:rPr>
          <w:rFonts w:cs="Arial"/>
          <w:sz w:val="20"/>
        </w:rPr>
        <w:t>ei</w:t>
      </w:r>
      <w:r w:rsidR="00D515FB">
        <w:rPr>
          <w:rFonts w:cs="Arial"/>
          <w:sz w:val="20"/>
        </w:rPr>
        <w:t>len Sie außerdem</w:t>
      </w:r>
      <w:r>
        <w:rPr>
          <w:rFonts w:cs="Arial"/>
          <w:sz w:val="20"/>
        </w:rPr>
        <w:t xml:space="preserve"> zeitnah mit, wenn eines der Kinder die Schule wech</w:t>
      </w:r>
      <w:r w:rsidR="00F64F6B">
        <w:rPr>
          <w:rFonts w:cs="Arial"/>
          <w:sz w:val="20"/>
        </w:rPr>
        <w:t>selt und geben Sie die geänderten Daten und die Schülermonatskarten-Nr. an.</w:t>
      </w:r>
    </w:p>
    <w:p w:rsidR="00FC4778" w:rsidRPr="00B40AC9" w:rsidRDefault="00FC4778" w:rsidP="00FC4778">
      <w:pPr>
        <w:numPr>
          <w:ilvl w:val="1"/>
          <w:numId w:val="2"/>
        </w:numPr>
        <w:tabs>
          <w:tab w:val="clear" w:pos="644"/>
        </w:tabs>
        <w:spacing w:before="40"/>
        <w:rPr>
          <w:rFonts w:cs="Arial"/>
          <w:sz w:val="20"/>
        </w:rPr>
      </w:pPr>
      <w:r w:rsidRPr="00B40AC9">
        <w:rPr>
          <w:rFonts w:cs="Arial"/>
          <w:sz w:val="20"/>
        </w:rPr>
        <w:t>Das Landratsamt behält sich vor, Nachweise über die Zahlung des Eigenanteils bzw. den Erhalt eines Z</w:t>
      </w:r>
      <w:r w:rsidRPr="00B40AC9">
        <w:rPr>
          <w:rFonts w:cs="Arial"/>
          <w:sz w:val="20"/>
        </w:rPr>
        <w:t>u</w:t>
      </w:r>
      <w:r w:rsidRPr="00B40AC9">
        <w:rPr>
          <w:rFonts w:cs="Arial"/>
          <w:sz w:val="20"/>
        </w:rPr>
        <w:t xml:space="preserve">schusses (Quittung, Überweisungsträger o. ä.) von Ihnen anzufordern. Bitte bewahren Sie diese Unterlagen mindestens bis zum </w:t>
      </w:r>
      <w:r>
        <w:rPr>
          <w:rFonts w:cs="Arial"/>
          <w:sz w:val="20"/>
        </w:rPr>
        <w:t>Ende des darauffolgenden Schuljahres auf.</w:t>
      </w:r>
    </w:p>
    <w:p w:rsidR="00031936" w:rsidRPr="003257EE" w:rsidRDefault="00DD58C0" w:rsidP="003257EE">
      <w:pPr>
        <w:numPr>
          <w:ilvl w:val="0"/>
          <w:numId w:val="2"/>
        </w:numPr>
        <w:tabs>
          <w:tab w:val="clear" w:pos="360"/>
        </w:tabs>
        <w:spacing w:before="120"/>
        <w:rPr>
          <w:rFonts w:cs="Arial"/>
          <w:b/>
          <w:szCs w:val="24"/>
        </w:rPr>
      </w:pPr>
      <w:r>
        <w:rPr>
          <w:rFonts w:cs="Arial"/>
          <w:b/>
          <w:szCs w:val="24"/>
        </w:rPr>
        <w:t>Erlass vom Eigenanteil im Rahmen der Inklusion</w:t>
      </w:r>
    </w:p>
    <w:p w:rsidR="00504D92" w:rsidRDefault="00DD58C0" w:rsidP="00DD58C0">
      <w:pPr>
        <w:numPr>
          <w:ilvl w:val="1"/>
          <w:numId w:val="2"/>
        </w:numPr>
        <w:tabs>
          <w:tab w:val="clear" w:pos="644"/>
        </w:tabs>
        <w:spacing w:before="40"/>
        <w:ind w:left="568" w:hanging="284"/>
        <w:rPr>
          <w:rFonts w:cs="Arial"/>
          <w:sz w:val="20"/>
        </w:rPr>
      </w:pPr>
      <w:r>
        <w:rPr>
          <w:rFonts w:cs="Arial"/>
          <w:sz w:val="20"/>
        </w:rPr>
        <w:t>Nach § 7 (3) SBKS können</w:t>
      </w:r>
      <w:r w:rsidR="00343A3A">
        <w:rPr>
          <w:rFonts w:cs="Arial"/>
          <w:sz w:val="20"/>
        </w:rPr>
        <w:t xml:space="preserve"> für die</w:t>
      </w:r>
      <w:r>
        <w:rPr>
          <w:rFonts w:cs="Arial"/>
          <w:sz w:val="20"/>
        </w:rPr>
        <w:t xml:space="preserve"> Schülerinnen und Schüler, die im Rahmen der Inklusion an einer allg</w:t>
      </w:r>
      <w:r>
        <w:rPr>
          <w:rFonts w:cs="Arial"/>
          <w:sz w:val="20"/>
        </w:rPr>
        <w:t>e</w:t>
      </w:r>
      <w:r>
        <w:rPr>
          <w:rFonts w:cs="Arial"/>
          <w:sz w:val="20"/>
        </w:rPr>
        <w:t>meinen Schule beschult werden, auf Antrag der Eigenanteil erlassen werden.</w:t>
      </w:r>
      <w:r w:rsidR="000A4E82">
        <w:rPr>
          <w:rFonts w:cs="Arial"/>
          <w:sz w:val="20"/>
        </w:rPr>
        <w:t xml:space="preserve"> Der Antrag auf Befrei</w:t>
      </w:r>
      <w:r w:rsidR="00E66E60">
        <w:rPr>
          <w:rFonts w:cs="Arial"/>
          <w:sz w:val="20"/>
        </w:rPr>
        <w:t>ung vom Eigenanteil muss für jedes</w:t>
      </w:r>
      <w:r w:rsidR="000A4E82">
        <w:rPr>
          <w:rFonts w:cs="Arial"/>
          <w:sz w:val="20"/>
        </w:rPr>
        <w:t xml:space="preserve"> Sch</w:t>
      </w:r>
      <w:r w:rsidR="00E66E60">
        <w:rPr>
          <w:rFonts w:cs="Arial"/>
          <w:sz w:val="20"/>
        </w:rPr>
        <w:t xml:space="preserve">uljahr neu beantragt werden. </w:t>
      </w:r>
      <w:r>
        <w:rPr>
          <w:rFonts w:cs="Arial"/>
          <w:sz w:val="20"/>
        </w:rPr>
        <w:t>Die Punk</w:t>
      </w:r>
      <w:r w:rsidR="00144A53">
        <w:rPr>
          <w:rFonts w:cs="Arial"/>
          <w:sz w:val="20"/>
        </w:rPr>
        <w:t>te 2 e) – g</w:t>
      </w:r>
      <w:r>
        <w:rPr>
          <w:rFonts w:cs="Arial"/>
          <w:sz w:val="20"/>
        </w:rPr>
        <w:t>) gelten entsprechend.</w:t>
      </w:r>
    </w:p>
    <w:p w:rsidR="00DC34DB" w:rsidRPr="00DD58C0" w:rsidRDefault="00DC34DB" w:rsidP="00DD58C0">
      <w:pPr>
        <w:numPr>
          <w:ilvl w:val="1"/>
          <w:numId w:val="2"/>
        </w:numPr>
        <w:tabs>
          <w:tab w:val="clear" w:pos="644"/>
        </w:tabs>
        <w:spacing w:before="40"/>
        <w:ind w:left="568" w:hanging="284"/>
        <w:rPr>
          <w:rFonts w:cs="Arial"/>
          <w:sz w:val="20"/>
        </w:rPr>
      </w:pPr>
      <w:proofErr w:type="gramStart"/>
      <w:r>
        <w:rPr>
          <w:rFonts w:cs="Arial"/>
          <w:sz w:val="20"/>
        </w:rPr>
        <w:t>Dem</w:t>
      </w:r>
      <w:proofErr w:type="gramEnd"/>
      <w:r>
        <w:rPr>
          <w:rFonts w:cs="Arial"/>
          <w:sz w:val="20"/>
        </w:rPr>
        <w:t xml:space="preserve"> Erlassantrag muss der Feststellungsbescheid „Anspruch auf ein sonderpädagogisches Bildungsang</w:t>
      </w:r>
      <w:r>
        <w:rPr>
          <w:rFonts w:cs="Arial"/>
          <w:sz w:val="20"/>
        </w:rPr>
        <w:t>e</w:t>
      </w:r>
      <w:r>
        <w:rPr>
          <w:rFonts w:cs="Arial"/>
          <w:sz w:val="20"/>
        </w:rPr>
        <w:t>bot“ vom staatlichen Schulamt beigelegt sein.</w:t>
      </w:r>
    </w:p>
    <w:p w:rsidR="00504D92" w:rsidRDefault="00DA2924" w:rsidP="00E36CCB">
      <w:pPr>
        <w:numPr>
          <w:ilvl w:val="1"/>
          <w:numId w:val="2"/>
        </w:numPr>
        <w:spacing w:before="40"/>
        <w:rPr>
          <w:rFonts w:cs="Arial"/>
          <w:sz w:val="20"/>
        </w:rPr>
      </w:pPr>
      <w:r>
        <w:rPr>
          <w:rFonts w:cs="Arial"/>
          <w:sz w:val="20"/>
        </w:rPr>
        <w:t>Erlassanträge</w:t>
      </w:r>
      <w:r w:rsidR="00504D92">
        <w:rPr>
          <w:rFonts w:cs="Arial"/>
          <w:sz w:val="20"/>
        </w:rPr>
        <w:t xml:space="preserve"> erhalten Sie</w:t>
      </w:r>
      <w:r w:rsidR="00D2622C">
        <w:rPr>
          <w:rFonts w:cs="Arial"/>
          <w:sz w:val="20"/>
        </w:rPr>
        <w:t xml:space="preserve"> </w:t>
      </w:r>
      <w:r>
        <w:rPr>
          <w:rFonts w:cs="Arial"/>
          <w:sz w:val="20"/>
        </w:rPr>
        <w:t xml:space="preserve">über Ihr Schulsekretariat oder direkt über die Internetseite </w:t>
      </w:r>
      <w:r w:rsidR="00E36CCB" w:rsidRPr="00E36CCB">
        <w:rPr>
          <w:rFonts w:cs="Arial"/>
          <w:sz w:val="20"/>
        </w:rPr>
        <w:t>http://www.alb-donau-kreis.de/schule/pdf/V213007-1215-Erlass-Eigenanteil-Inklusion.pdf</w:t>
      </w:r>
    </w:p>
    <w:p w:rsidR="00174F4B" w:rsidRPr="00B40AC9" w:rsidRDefault="005E6C17" w:rsidP="00B40AC9">
      <w:pPr>
        <w:numPr>
          <w:ilvl w:val="0"/>
          <w:numId w:val="2"/>
        </w:numPr>
        <w:tabs>
          <w:tab w:val="clear" w:pos="360"/>
        </w:tabs>
        <w:spacing w:before="120"/>
        <w:rPr>
          <w:rFonts w:cs="Arial"/>
          <w:b/>
          <w:szCs w:val="24"/>
        </w:rPr>
      </w:pPr>
      <w:r w:rsidRPr="00B40AC9">
        <w:rPr>
          <w:rFonts w:cs="Arial"/>
          <w:b/>
          <w:szCs w:val="24"/>
        </w:rPr>
        <w:t xml:space="preserve">Bei noch offenen Fragen </w:t>
      </w:r>
      <w:r w:rsidRPr="00146E4D">
        <w:rPr>
          <w:rFonts w:cs="Arial"/>
          <w:b/>
          <w:szCs w:val="24"/>
        </w:rPr>
        <w:t>wenden Sie sich bitte</w:t>
      </w:r>
      <w:r w:rsidR="00174F4B" w:rsidRPr="00B40AC9">
        <w:rPr>
          <w:rFonts w:cs="Arial"/>
          <w:b/>
          <w:szCs w:val="24"/>
        </w:rPr>
        <w:t xml:space="preserve"> </w:t>
      </w:r>
      <w:r w:rsidR="00146E4D">
        <w:rPr>
          <w:rFonts w:cs="Arial"/>
          <w:b/>
          <w:szCs w:val="24"/>
        </w:rPr>
        <w:t>an:</w:t>
      </w:r>
    </w:p>
    <w:p w:rsidR="00174F4B" w:rsidRPr="00B40AC9" w:rsidRDefault="00174F4B" w:rsidP="00B40AC9">
      <w:pPr>
        <w:numPr>
          <w:ilvl w:val="1"/>
          <w:numId w:val="2"/>
        </w:numPr>
        <w:tabs>
          <w:tab w:val="clear" w:pos="644"/>
        </w:tabs>
        <w:spacing w:before="40"/>
        <w:ind w:left="568" w:hanging="284"/>
        <w:rPr>
          <w:rFonts w:cs="Arial"/>
          <w:sz w:val="20"/>
        </w:rPr>
      </w:pPr>
      <w:r w:rsidRPr="00B40AC9">
        <w:rPr>
          <w:rFonts w:cs="Arial"/>
          <w:sz w:val="20"/>
        </w:rPr>
        <w:t xml:space="preserve"> Ihr Schulsekretariat od</w:t>
      </w:r>
      <w:r w:rsidR="00FA568D" w:rsidRPr="00B40AC9">
        <w:rPr>
          <w:rFonts w:cs="Arial"/>
          <w:sz w:val="20"/>
        </w:rPr>
        <w:t xml:space="preserve">er </w:t>
      </w:r>
    </w:p>
    <w:p w:rsidR="005E6C17" w:rsidRPr="00B40AC9" w:rsidRDefault="00204E03" w:rsidP="00B40AC9">
      <w:pPr>
        <w:numPr>
          <w:ilvl w:val="1"/>
          <w:numId w:val="2"/>
        </w:numPr>
        <w:tabs>
          <w:tab w:val="clear" w:pos="644"/>
        </w:tabs>
        <w:spacing w:before="40"/>
        <w:ind w:left="568" w:hanging="284"/>
        <w:rPr>
          <w:rFonts w:cs="Arial"/>
          <w:sz w:val="20"/>
        </w:rPr>
      </w:pPr>
      <w:r w:rsidRPr="00B40AC9">
        <w:rPr>
          <w:rFonts w:cs="Arial"/>
          <w:sz w:val="20"/>
        </w:rPr>
        <w:t xml:space="preserve"> </w:t>
      </w:r>
      <w:r w:rsidR="00D92929">
        <w:rPr>
          <w:rFonts w:cs="Arial"/>
          <w:sz w:val="20"/>
        </w:rPr>
        <w:t>Landratsamt Alb-Donau-Kreis</w:t>
      </w:r>
      <w:r w:rsidR="00311C75">
        <w:rPr>
          <w:rFonts w:cs="Arial"/>
          <w:sz w:val="20"/>
        </w:rPr>
        <w:t xml:space="preserve"> -</w:t>
      </w:r>
      <w:r w:rsidR="00144A53">
        <w:rPr>
          <w:rFonts w:cs="Arial"/>
          <w:sz w:val="20"/>
        </w:rPr>
        <w:t xml:space="preserve"> Schülerbeförderung</w:t>
      </w:r>
      <w:r w:rsidR="005E6C17" w:rsidRPr="00B40AC9">
        <w:rPr>
          <w:rFonts w:cs="Arial"/>
          <w:sz w:val="20"/>
        </w:rPr>
        <w:t>,</w:t>
      </w:r>
      <w:r w:rsidR="00144A53">
        <w:rPr>
          <w:rFonts w:cs="Arial"/>
          <w:sz w:val="20"/>
        </w:rPr>
        <w:t xml:space="preserve"> </w:t>
      </w:r>
      <w:r w:rsidR="00FA568D" w:rsidRPr="00B40AC9">
        <w:rPr>
          <w:rFonts w:cs="Arial"/>
          <w:sz w:val="20"/>
        </w:rPr>
        <w:br/>
      </w:r>
      <w:r w:rsidR="00FA568D" w:rsidRPr="00B40AC9">
        <w:rPr>
          <w:rFonts w:cs="Arial"/>
          <w:sz w:val="20"/>
        </w:rPr>
        <w:sym w:font="Wingdings" w:char="F0E0"/>
      </w:r>
      <w:r w:rsidR="005E6C17" w:rsidRPr="00B40AC9">
        <w:rPr>
          <w:rFonts w:cs="Arial"/>
          <w:sz w:val="20"/>
        </w:rPr>
        <w:t xml:space="preserve"> Tel</w:t>
      </w:r>
      <w:r w:rsidR="00FA568D" w:rsidRPr="00B40AC9">
        <w:rPr>
          <w:rFonts w:cs="Arial"/>
          <w:sz w:val="20"/>
        </w:rPr>
        <w:t>.</w:t>
      </w:r>
      <w:r w:rsidR="005E6C17" w:rsidRPr="00B40AC9">
        <w:rPr>
          <w:rFonts w:cs="Arial"/>
          <w:sz w:val="20"/>
        </w:rPr>
        <w:t xml:space="preserve"> </w:t>
      </w:r>
      <w:r w:rsidR="00FA568D" w:rsidRPr="00B40AC9">
        <w:rPr>
          <w:rFonts w:cs="Arial"/>
          <w:sz w:val="20"/>
        </w:rPr>
        <w:t>(</w:t>
      </w:r>
      <w:r w:rsidR="005E6C17" w:rsidRPr="00B40AC9">
        <w:rPr>
          <w:rFonts w:cs="Arial"/>
          <w:sz w:val="20"/>
        </w:rPr>
        <w:t>0731</w:t>
      </w:r>
      <w:r w:rsidR="00FA568D" w:rsidRPr="00B40AC9">
        <w:rPr>
          <w:rFonts w:cs="Arial"/>
          <w:sz w:val="20"/>
        </w:rPr>
        <w:t>)</w:t>
      </w:r>
      <w:r w:rsidR="005E6C17" w:rsidRPr="00B40AC9">
        <w:rPr>
          <w:rFonts w:cs="Arial"/>
          <w:sz w:val="20"/>
        </w:rPr>
        <w:t xml:space="preserve"> 185</w:t>
      </w:r>
      <w:r w:rsidR="00FA568D" w:rsidRPr="00B40AC9">
        <w:rPr>
          <w:rFonts w:cs="Arial"/>
          <w:sz w:val="20"/>
        </w:rPr>
        <w:t>-</w:t>
      </w:r>
      <w:r w:rsidR="005E6C17" w:rsidRPr="00B40AC9">
        <w:rPr>
          <w:rFonts w:cs="Arial"/>
          <w:sz w:val="20"/>
        </w:rPr>
        <w:t xml:space="preserve">1522; </w:t>
      </w:r>
      <w:r w:rsidR="00530426">
        <w:rPr>
          <w:rFonts w:cs="Arial"/>
          <w:sz w:val="20"/>
        </w:rPr>
        <w:t>Schuelerbefoerderung@alb-donau-kreis.de</w:t>
      </w:r>
    </w:p>
    <w:sectPr w:rsidR="005E6C17" w:rsidRPr="00B40AC9" w:rsidSect="00A72EF8">
      <w:headerReference w:type="first" r:id="rId11"/>
      <w:pgSz w:w="11907" w:h="16840" w:code="9"/>
      <w:pgMar w:top="907" w:right="851" w:bottom="278" w:left="851" w:header="907" w:footer="284" w:gutter="0"/>
      <w:paperSrc w:firs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16" w:rsidRDefault="00363C16">
      <w:r>
        <w:separator/>
      </w:r>
    </w:p>
  </w:endnote>
  <w:endnote w:type="continuationSeparator" w:id="0">
    <w:p w:rsidR="00363C16" w:rsidRDefault="0036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16" w:rsidRDefault="00363C16">
      <w:r>
        <w:separator/>
      </w:r>
    </w:p>
  </w:footnote>
  <w:footnote w:type="continuationSeparator" w:id="0">
    <w:p w:rsidR="00363C16" w:rsidRDefault="0036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17" w:rsidRDefault="005E6C17" w:rsidP="005E6C17">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FBB"/>
    <w:multiLevelType w:val="hybridMultilevel"/>
    <w:tmpl w:val="7A0A6F1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
    <w:nsid w:val="120208C8"/>
    <w:multiLevelType w:val="hybridMultilevel"/>
    <w:tmpl w:val="43127B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440EF9"/>
    <w:multiLevelType w:val="singleLevel"/>
    <w:tmpl w:val="5524E258"/>
    <w:lvl w:ilvl="0">
      <w:start w:val="12"/>
      <w:numFmt w:val="bullet"/>
      <w:lvlText w:val="-"/>
      <w:lvlJc w:val="left"/>
      <w:pPr>
        <w:tabs>
          <w:tab w:val="num" w:pos="720"/>
        </w:tabs>
        <w:ind w:left="720" w:hanging="360"/>
      </w:pPr>
      <w:rPr>
        <w:rFonts w:hint="default"/>
      </w:rPr>
    </w:lvl>
  </w:abstractNum>
  <w:abstractNum w:abstractNumId="3">
    <w:nsid w:val="33EF0B66"/>
    <w:multiLevelType w:val="hybridMultilevel"/>
    <w:tmpl w:val="129ADB6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nsid w:val="50B565C8"/>
    <w:multiLevelType w:val="multilevel"/>
    <w:tmpl w:val="E0325C24"/>
    <w:lvl w:ilvl="0">
      <w:start w:val="1"/>
      <w:numFmt w:val="decimal"/>
      <w:lvlText w:val="%1)"/>
      <w:lvlJc w:val="left"/>
      <w:pPr>
        <w:tabs>
          <w:tab w:val="num" w:pos="360"/>
        </w:tabs>
        <w:ind w:left="284" w:hanging="284"/>
      </w:pPr>
    </w:lvl>
    <w:lvl w:ilvl="1">
      <w:start w:val="1"/>
      <w:numFmt w:val="bullet"/>
      <w:lvlText w:val=""/>
      <w:lvlJc w:val="left"/>
      <w:pPr>
        <w:tabs>
          <w:tab w:val="num" w:pos="644"/>
        </w:tabs>
        <w:ind w:left="644" w:hanging="360"/>
      </w:pPr>
      <w:rPr>
        <w:rFonts w:ascii="Wingdings" w:hAnsi="Wingdings" w:hint="default"/>
        <w:color w:val="auto"/>
      </w:rPr>
    </w:lvl>
    <w:lvl w:ilvl="2">
      <w:start w:val="1"/>
      <w:numFmt w:val="bullet"/>
      <w:lvlText w:val=""/>
      <w:lvlJc w:val="left"/>
      <w:pPr>
        <w:tabs>
          <w:tab w:val="num" w:pos="927"/>
        </w:tabs>
        <w:ind w:left="737" w:hanging="170"/>
      </w:pPr>
      <w:rPr>
        <w:rFonts w:ascii="Symbol" w:hAnsi="Symbol" w:hint="default"/>
      </w:rPr>
    </w:lvl>
    <w:lvl w:ilvl="3">
      <w:numFmt w:val="none"/>
      <w:lvlText w:val=""/>
      <w:lvlJc w:val="left"/>
      <w:pPr>
        <w:tabs>
          <w:tab w:val="num" w:pos="709"/>
        </w:tabs>
        <w:ind w:left="709" w:hanging="709"/>
      </w:pPr>
    </w:lvl>
    <w:lvl w:ilvl="4">
      <w:start w:val="1"/>
      <w:numFmt w:val="none"/>
      <w:lvlText w:val=""/>
      <w:lvlJc w:val="left"/>
      <w:pPr>
        <w:tabs>
          <w:tab w:val="num" w:pos="1417"/>
        </w:tabs>
        <w:ind w:left="1417" w:hanging="708"/>
      </w:pPr>
    </w:lvl>
    <w:lvl w:ilvl="5">
      <w:start w:val="1"/>
      <w:numFmt w:val="none"/>
      <w:lvlText w:val=""/>
      <w:lvlJc w:val="left"/>
      <w:pPr>
        <w:tabs>
          <w:tab w:val="num" w:pos="1417"/>
        </w:tabs>
        <w:ind w:left="1417" w:hanging="708"/>
      </w:pPr>
    </w:lvl>
    <w:lvl w:ilvl="6">
      <w:start w:val="1"/>
      <w:numFmt w:val="bullet"/>
      <w:lvlText w:val=""/>
      <w:lvlJc w:val="left"/>
      <w:pPr>
        <w:tabs>
          <w:tab w:val="num" w:pos="2126"/>
        </w:tabs>
        <w:ind w:left="2126" w:hanging="709"/>
      </w:pPr>
      <w:rPr>
        <w:rFonts w:ascii="Symbol" w:hAnsi="Symbol"/>
      </w:rPr>
    </w:lvl>
    <w:lvl w:ilvl="7">
      <w:start w:val="1"/>
      <w:numFmt w:val="none"/>
      <w:lvlText w:val=""/>
      <w:lvlJc w:val="left"/>
      <w:pPr>
        <w:tabs>
          <w:tab w:val="num" w:pos="2126"/>
        </w:tabs>
        <w:ind w:left="2126" w:hanging="709"/>
      </w:pPr>
    </w:lvl>
    <w:lvl w:ilvl="8">
      <w:start w:val="1"/>
      <w:numFmt w:val="lowerRoman"/>
      <w:lvlText w:val="%9."/>
      <w:lvlJc w:val="left"/>
      <w:pPr>
        <w:tabs>
          <w:tab w:val="num" w:pos="3237"/>
        </w:tabs>
        <w:ind w:left="3237" w:hanging="357"/>
      </w:pPr>
    </w:lvl>
  </w:abstractNum>
  <w:abstractNum w:abstractNumId="5">
    <w:nsid w:val="64B24739"/>
    <w:multiLevelType w:val="hybridMultilevel"/>
    <w:tmpl w:val="4DBA684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nsid w:val="767D683A"/>
    <w:multiLevelType w:val="multilevel"/>
    <w:tmpl w:val="68DAF74E"/>
    <w:lvl w:ilvl="0">
      <w:start w:val="1"/>
      <w:numFmt w:val="decimal"/>
      <w:lvlText w:val="%1)"/>
      <w:lvlJc w:val="left"/>
      <w:pPr>
        <w:tabs>
          <w:tab w:val="num" w:pos="360"/>
        </w:tabs>
        <w:ind w:left="284" w:hanging="284"/>
      </w:pPr>
    </w:lvl>
    <w:lvl w:ilvl="1">
      <w:start w:val="1"/>
      <w:numFmt w:val="lowerLetter"/>
      <w:lvlText w:val="%2)"/>
      <w:lvlJc w:val="left"/>
      <w:pPr>
        <w:tabs>
          <w:tab w:val="num" w:pos="644"/>
        </w:tabs>
        <w:ind w:left="567" w:hanging="283"/>
      </w:pPr>
      <w:rPr>
        <w:rFonts w:hint="default"/>
      </w:rPr>
    </w:lvl>
    <w:lvl w:ilvl="2">
      <w:start w:val="1"/>
      <w:numFmt w:val="bullet"/>
      <w:lvlText w:val=""/>
      <w:lvlJc w:val="left"/>
      <w:pPr>
        <w:tabs>
          <w:tab w:val="num" w:pos="927"/>
        </w:tabs>
        <w:ind w:left="737" w:hanging="170"/>
      </w:pPr>
      <w:rPr>
        <w:rFonts w:ascii="Symbol" w:hAnsi="Symbol" w:hint="default"/>
      </w:rPr>
    </w:lvl>
    <w:lvl w:ilvl="3">
      <w:numFmt w:val="none"/>
      <w:lvlText w:val=""/>
      <w:lvlJc w:val="left"/>
      <w:pPr>
        <w:tabs>
          <w:tab w:val="num" w:pos="709"/>
        </w:tabs>
        <w:ind w:left="709" w:hanging="709"/>
      </w:pPr>
    </w:lvl>
    <w:lvl w:ilvl="4">
      <w:start w:val="1"/>
      <w:numFmt w:val="none"/>
      <w:lvlText w:val=""/>
      <w:lvlJc w:val="left"/>
      <w:pPr>
        <w:tabs>
          <w:tab w:val="num" w:pos="1417"/>
        </w:tabs>
        <w:ind w:left="1417" w:hanging="708"/>
      </w:pPr>
    </w:lvl>
    <w:lvl w:ilvl="5">
      <w:start w:val="1"/>
      <w:numFmt w:val="none"/>
      <w:lvlText w:val=""/>
      <w:lvlJc w:val="left"/>
      <w:pPr>
        <w:tabs>
          <w:tab w:val="num" w:pos="1417"/>
        </w:tabs>
        <w:ind w:left="1417" w:hanging="708"/>
      </w:pPr>
    </w:lvl>
    <w:lvl w:ilvl="6">
      <w:start w:val="1"/>
      <w:numFmt w:val="bullet"/>
      <w:lvlText w:val=""/>
      <w:lvlJc w:val="left"/>
      <w:pPr>
        <w:tabs>
          <w:tab w:val="num" w:pos="2126"/>
        </w:tabs>
        <w:ind w:left="2126" w:hanging="709"/>
      </w:pPr>
      <w:rPr>
        <w:rFonts w:ascii="Symbol" w:hAnsi="Symbol"/>
      </w:rPr>
    </w:lvl>
    <w:lvl w:ilvl="7">
      <w:start w:val="1"/>
      <w:numFmt w:val="none"/>
      <w:lvlText w:val=""/>
      <w:lvlJc w:val="left"/>
      <w:pPr>
        <w:tabs>
          <w:tab w:val="num" w:pos="2126"/>
        </w:tabs>
        <w:ind w:left="2126" w:hanging="709"/>
      </w:pPr>
    </w:lvl>
    <w:lvl w:ilvl="8">
      <w:start w:val="1"/>
      <w:numFmt w:val="lowerRoman"/>
      <w:lvlText w:val="%9."/>
      <w:lvlJc w:val="left"/>
      <w:pPr>
        <w:tabs>
          <w:tab w:val="num" w:pos="3237"/>
        </w:tabs>
        <w:ind w:left="3237" w:hanging="357"/>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17"/>
    <w:rsid w:val="00000DE0"/>
    <w:rsid w:val="00005532"/>
    <w:rsid w:val="00030B47"/>
    <w:rsid w:val="00031936"/>
    <w:rsid w:val="0006309E"/>
    <w:rsid w:val="00067559"/>
    <w:rsid w:val="000927F2"/>
    <w:rsid w:val="00095D85"/>
    <w:rsid w:val="000A4E82"/>
    <w:rsid w:val="000B6EE7"/>
    <w:rsid w:val="00130AA3"/>
    <w:rsid w:val="00144A53"/>
    <w:rsid w:val="00146E4D"/>
    <w:rsid w:val="001662FE"/>
    <w:rsid w:val="001744AE"/>
    <w:rsid w:val="00174F4B"/>
    <w:rsid w:val="001C68E0"/>
    <w:rsid w:val="001E0B2C"/>
    <w:rsid w:val="001E58F9"/>
    <w:rsid w:val="00204E03"/>
    <w:rsid w:val="00213678"/>
    <w:rsid w:val="0027216B"/>
    <w:rsid w:val="002A3D91"/>
    <w:rsid w:val="002B0809"/>
    <w:rsid w:val="002B3347"/>
    <w:rsid w:val="00311C75"/>
    <w:rsid w:val="003257EE"/>
    <w:rsid w:val="00330B9E"/>
    <w:rsid w:val="00343A3A"/>
    <w:rsid w:val="00344610"/>
    <w:rsid w:val="00363C16"/>
    <w:rsid w:val="003A42C0"/>
    <w:rsid w:val="003A758D"/>
    <w:rsid w:val="003C3820"/>
    <w:rsid w:val="003D65AA"/>
    <w:rsid w:val="003F18C1"/>
    <w:rsid w:val="004727FF"/>
    <w:rsid w:val="004746F2"/>
    <w:rsid w:val="004812D0"/>
    <w:rsid w:val="004B50B3"/>
    <w:rsid w:val="004D7F0E"/>
    <w:rsid w:val="004E3D88"/>
    <w:rsid w:val="00504D92"/>
    <w:rsid w:val="00505F01"/>
    <w:rsid w:val="00530426"/>
    <w:rsid w:val="00554AD9"/>
    <w:rsid w:val="00571721"/>
    <w:rsid w:val="00581663"/>
    <w:rsid w:val="005C5EF1"/>
    <w:rsid w:val="005D63D0"/>
    <w:rsid w:val="005E6C17"/>
    <w:rsid w:val="005E7D23"/>
    <w:rsid w:val="006354A7"/>
    <w:rsid w:val="0066696F"/>
    <w:rsid w:val="00675F3A"/>
    <w:rsid w:val="00683274"/>
    <w:rsid w:val="00691DBE"/>
    <w:rsid w:val="006A72D1"/>
    <w:rsid w:val="006F6473"/>
    <w:rsid w:val="00704FDC"/>
    <w:rsid w:val="007136C0"/>
    <w:rsid w:val="00720C68"/>
    <w:rsid w:val="007551DD"/>
    <w:rsid w:val="007827D7"/>
    <w:rsid w:val="007C1E53"/>
    <w:rsid w:val="00827942"/>
    <w:rsid w:val="00827F43"/>
    <w:rsid w:val="00850EA6"/>
    <w:rsid w:val="0085795F"/>
    <w:rsid w:val="008707C8"/>
    <w:rsid w:val="00876659"/>
    <w:rsid w:val="008B23BD"/>
    <w:rsid w:val="008B7A09"/>
    <w:rsid w:val="008C0543"/>
    <w:rsid w:val="00905DF6"/>
    <w:rsid w:val="009168AB"/>
    <w:rsid w:val="0092002D"/>
    <w:rsid w:val="00935AC9"/>
    <w:rsid w:val="009547D5"/>
    <w:rsid w:val="00962BE6"/>
    <w:rsid w:val="00964C54"/>
    <w:rsid w:val="00993955"/>
    <w:rsid w:val="009939F7"/>
    <w:rsid w:val="009E61C8"/>
    <w:rsid w:val="00A01077"/>
    <w:rsid w:val="00A40A2D"/>
    <w:rsid w:val="00A457C5"/>
    <w:rsid w:val="00A54D5B"/>
    <w:rsid w:val="00A72EF8"/>
    <w:rsid w:val="00A8447E"/>
    <w:rsid w:val="00A87C92"/>
    <w:rsid w:val="00AB455C"/>
    <w:rsid w:val="00AD7ADF"/>
    <w:rsid w:val="00B018B4"/>
    <w:rsid w:val="00B03867"/>
    <w:rsid w:val="00B06E43"/>
    <w:rsid w:val="00B407E6"/>
    <w:rsid w:val="00B40AC9"/>
    <w:rsid w:val="00B51E3F"/>
    <w:rsid w:val="00B96AE9"/>
    <w:rsid w:val="00BE3D42"/>
    <w:rsid w:val="00BF5AEE"/>
    <w:rsid w:val="00C536F4"/>
    <w:rsid w:val="00C6042A"/>
    <w:rsid w:val="00C86136"/>
    <w:rsid w:val="00C930A8"/>
    <w:rsid w:val="00CF446E"/>
    <w:rsid w:val="00D00D97"/>
    <w:rsid w:val="00D07B2A"/>
    <w:rsid w:val="00D2622C"/>
    <w:rsid w:val="00D515FB"/>
    <w:rsid w:val="00D63EBD"/>
    <w:rsid w:val="00D752C7"/>
    <w:rsid w:val="00D92320"/>
    <w:rsid w:val="00D92929"/>
    <w:rsid w:val="00DA2924"/>
    <w:rsid w:val="00DB564F"/>
    <w:rsid w:val="00DC34DB"/>
    <w:rsid w:val="00DC4667"/>
    <w:rsid w:val="00DD294C"/>
    <w:rsid w:val="00DD58C0"/>
    <w:rsid w:val="00DE73D4"/>
    <w:rsid w:val="00E000F5"/>
    <w:rsid w:val="00E36CCB"/>
    <w:rsid w:val="00E52FE3"/>
    <w:rsid w:val="00E66667"/>
    <w:rsid w:val="00E66E60"/>
    <w:rsid w:val="00E7099E"/>
    <w:rsid w:val="00E805C6"/>
    <w:rsid w:val="00ED442C"/>
    <w:rsid w:val="00F04503"/>
    <w:rsid w:val="00F32775"/>
    <w:rsid w:val="00F5250E"/>
    <w:rsid w:val="00F61ECB"/>
    <w:rsid w:val="00F64F6B"/>
    <w:rsid w:val="00F82AC9"/>
    <w:rsid w:val="00F910B4"/>
    <w:rsid w:val="00FA568D"/>
    <w:rsid w:val="00FB2E8E"/>
    <w:rsid w:val="00FC4778"/>
    <w:rsid w:val="00FD6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E6C17"/>
    <w:rPr>
      <w:rFonts w:ascii="Arial" w:hAnsi="Arial"/>
      <w:sz w:val="24"/>
    </w:rPr>
  </w:style>
  <w:style w:type="paragraph" w:styleId="berschrift1">
    <w:name w:val="heading 1"/>
    <w:basedOn w:val="Standard"/>
    <w:next w:val="Standard"/>
    <w:qFormat/>
    <w:rsid w:val="005E6C17"/>
    <w:pPr>
      <w:keepNext/>
      <w:outlineLvl w:val="0"/>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6C17"/>
    <w:pPr>
      <w:tabs>
        <w:tab w:val="center" w:pos="4536"/>
        <w:tab w:val="right" w:pos="9072"/>
      </w:tabs>
    </w:pPr>
  </w:style>
  <w:style w:type="paragraph" w:styleId="Fuzeile">
    <w:name w:val="footer"/>
    <w:basedOn w:val="Standard"/>
    <w:rsid w:val="005E6C17"/>
    <w:pPr>
      <w:tabs>
        <w:tab w:val="center" w:pos="4536"/>
        <w:tab w:val="right" w:pos="9072"/>
      </w:tabs>
    </w:pPr>
  </w:style>
  <w:style w:type="character" w:styleId="Hyperlink">
    <w:name w:val="Hyperlink"/>
    <w:rsid w:val="005E6C17"/>
    <w:rPr>
      <w:color w:val="0000FF"/>
      <w:u w:val="single"/>
    </w:rPr>
  </w:style>
  <w:style w:type="paragraph" w:styleId="Sprechblasentext">
    <w:name w:val="Balloon Text"/>
    <w:basedOn w:val="Standard"/>
    <w:link w:val="SprechblasentextZchn"/>
    <w:rsid w:val="00505F01"/>
    <w:rPr>
      <w:rFonts w:ascii="Tahoma" w:hAnsi="Tahoma" w:cs="Tahoma"/>
      <w:sz w:val="16"/>
      <w:szCs w:val="16"/>
    </w:rPr>
  </w:style>
  <w:style w:type="character" w:customStyle="1" w:styleId="SprechblasentextZchn">
    <w:name w:val="Sprechblasentext Zchn"/>
    <w:basedOn w:val="Absatz-Standardschriftart"/>
    <w:link w:val="Sprechblasentext"/>
    <w:rsid w:val="00505F01"/>
    <w:rPr>
      <w:rFonts w:ascii="Tahoma" w:hAnsi="Tahoma" w:cs="Tahoma"/>
      <w:sz w:val="16"/>
      <w:szCs w:val="16"/>
    </w:rPr>
  </w:style>
  <w:style w:type="paragraph" w:styleId="Listenabsatz">
    <w:name w:val="List Paragraph"/>
    <w:basedOn w:val="Standard"/>
    <w:uiPriority w:val="34"/>
    <w:qFormat/>
    <w:rsid w:val="00B06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E6C17"/>
    <w:rPr>
      <w:rFonts w:ascii="Arial" w:hAnsi="Arial"/>
      <w:sz w:val="24"/>
    </w:rPr>
  </w:style>
  <w:style w:type="paragraph" w:styleId="berschrift1">
    <w:name w:val="heading 1"/>
    <w:basedOn w:val="Standard"/>
    <w:next w:val="Standard"/>
    <w:qFormat/>
    <w:rsid w:val="005E6C17"/>
    <w:pPr>
      <w:keepNext/>
      <w:outlineLvl w:val="0"/>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6C17"/>
    <w:pPr>
      <w:tabs>
        <w:tab w:val="center" w:pos="4536"/>
        <w:tab w:val="right" w:pos="9072"/>
      </w:tabs>
    </w:pPr>
  </w:style>
  <w:style w:type="paragraph" w:styleId="Fuzeile">
    <w:name w:val="footer"/>
    <w:basedOn w:val="Standard"/>
    <w:rsid w:val="005E6C17"/>
    <w:pPr>
      <w:tabs>
        <w:tab w:val="center" w:pos="4536"/>
        <w:tab w:val="right" w:pos="9072"/>
      </w:tabs>
    </w:pPr>
  </w:style>
  <w:style w:type="character" w:styleId="Hyperlink">
    <w:name w:val="Hyperlink"/>
    <w:rsid w:val="005E6C17"/>
    <w:rPr>
      <w:color w:val="0000FF"/>
      <w:u w:val="single"/>
    </w:rPr>
  </w:style>
  <w:style w:type="paragraph" w:styleId="Sprechblasentext">
    <w:name w:val="Balloon Text"/>
    <w:basedOn w:val="Standard"/>
    <w:link w:val="SprechblasentextZchn"/>
    <w:rsid w:val="00505F01"/>
    <w:rPr>
      <w:rFonts w:ascii="Tahoma" w:hAnsi="Tahoma" w:cs="Tahoma"/>
      <w:sz w:val="16"/>
      <w:szCs w:val="16"/>
    </w:rPr>
  </w:style>
  <w:style w:type="character" w:customStyle="1" w:styleId="SprechblasentextZchn">
    <w:name w:val="Sprechblasentext Zchn"/>
    <w:basedOn w:val="Absatz-Standardschriftart"/>
    <w:link w:val="Sprechblasentext"/>
    <w:rsid w:val="00505F01"/>
    <w:rPr>
      <w:rFonts w:ascii="Tahoma" w:hAnsi="Tahoma" w:cs="Tahoma"/>
      <w:sz w:val="16"/>
      <w:szCs w:val="16"/>
    </w:rPr>
  </w:style>
  <w:style w:type="paragraph" w:styleId="Listenabsatz">
    <w:name w:val="List Paragraph"/>
    <w:basedOn w:val="Standard"/>
    <w:uiPriority w:val="34"/>
    <w:qFormat/>
    <w:rsid w:val="00B0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ng.eu/smk" TargetMode="External"/><Relationship Id="rId4" Type="http://schemas.openxmlformats.org/officeDocument/2006/relationships/settings" Target="settings.xml"/><Relationship Id="rId9" Type="http://schemas.openxmlformats.org/officeDocument/2006/relationships/hyperlink" Target="http://www.ding.eu/sm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675F5EA.dotm</Template>
  <TotalTime>0</TotalTime>
  <Pages>1</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 die Eltern und Schüler/innen</vt:lpstr>
    </vt:vector>
  </TitlesOfParts>
  <Company>Landratsamt Alb-Donau-Kreis</Company>
  <LinksUpToDate>false</LinksUpToDate>
  <CharactersWithSpaces>6302</CharactersWithSpaces>
  <SharedDoc>false</SharedDoc>
  <HLinks>
    <vt:vector size="12" baseType="variant">
      <vt:variant>
        <vt:i4>1441898</vt:i4>
      </vt:variant>
      <vt:variant>
        <vt:i4>3</vt:i4>
      </vt:variant>
      <vt:variant>
        <vt:i4>0</vt:i4>
      </vt:variant>
      <vt:variant>
        <vt:i4>5</vt:i4>
      </vt:variant>
      <vt:variant>
        <vt:lpwstr>mailto:Baerbel.Grosskinsky@alb-donau-kreis.de</vt:lpwstr>
      </vt:variant>
      <vt:variant>
        <vt:lpwstr/>
      </vt:variant>
      <vt:variant>
        <vt:i4>4456516</vt:i4>
      </vt:variant>
      <vt:variant>
        <vt:i4>0</vt:i4>
      </vt:variant>
      <vt:variant>
        <vt:i4>0</vt:i4>
      </vt:variant>
      <vt:variant>
        <vt:i4>5</vt:i4>
      </vt:variant>
      <vt:variant>
        <vt:lpwstr>http://www.alb-donau-kreis.de/schule/schuelermonatskarten.php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Eltern und Schüler/innen</dc:title>
  <dc:subject/>
  <dc:creator>Weixler,Florian</dc:creator>
  <cp:keywords/>
  <dc:description/>
  <cp:lastModifiedBy>Großkinsky, Bärbel</cp:lastModifiedBy>
  <cp:revision>19</cp:revision>
  <cp:lastPrinted>2018-04-17T07:39:00Z</cp:lastPrinted>
  <dcterms:created xsi:type="dcterms:W3CDTF">2018-03-14T08:46:00Z</dcterms:created>
  <dcterms:modified xsi:type="dcterms:W3CDTF">2018-04-18T11:25:00Z</dcterms:modified>
</cp:coreProperties>
</file>